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6E" w:rsidRPr="007A75CF" w:rsidRDefault="00823C6E" w:rsidP="00823C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75CF">
        <w:rPr>
          <w:rFonts w:ascii="Times New Roman" w:hAnsi="Times New Roman"/>
          <w:sz w:val="28"/>
          <w:szCs w:val="28"/>
        </w:rPr>
        <w:t>Приложение</w:t>
      </w:r>
    </w:p>
    <w:p w:rsidR="00823C6E" w:rsidRDefault="00823C6E" w:rsidP="00823C6E">
      <w:pPr>
        <w:pStyle w:val="3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постановлению администрации </w:t>
      </w:r>
    </w:p>
    <w:p w:rsidR="00823C6E" w:rsidRPr="004A79E3" w:rsidRDefault="00823C6E" w:rsidP="00823C6E">
      <w:pPr>
        <w:pStyle w:val="3"/>
        <w:jc w:val="right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</w:rPr>
        <w:t xml:space="preserve">городского округа Вичуга от </w:t>
      </w:r>
      <w:r>
        <w:rPr>
          <w:b w:val="0"/>
          <w:bCs w:val="0"/>
          <w:szCs w:val="28"/>
          <w:lang w:val="ru-RU"/>
        </w:rPr>
        <w:t>_______</w:t>
      </w:r>
      <w:r>
        <w:rPr>
          <w:b w:val="0"/>
          <w:bCs w:val="0"/>
          <w:szCs w:val="28"/>
        </w:rPr>
        <w:t xml:space="preserve"> № </w:t>
      </w:r>
      <w:r>
        <w:rPr>
          <w:b w:val="0"/>
          <w:bCs w:val="0"/>
          <w:szCs w:val="28"/>
          <w:lang w:val="ru-RU"/>
        </w:rPr>
        <w:t>____</w:t>
      </w:r>
    </w:p>
    <w:p w:rsidR="00823C6E" w:rsidRDefault="00823C6E" w:rsidP="00823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23C6E" w:rsidRDefault="00823C6E" w:rsidP="00823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80EDB">
        <w:rPr>
          <w:rFonts w:ascii="Times New Roman" w:hAnsi="Times New Roman" w:cs="Times New Roman"/>
          <w:sz w:val="28"/>
          <w:szCs w:val="24"/>
        </w:rPr>
        <w:t>Приложение</w:t>
      </w:r>
    </w:p>
    <w:p w:rsidR="00823C6E" w:rsidRPr="000B5E4A" w:rsidRDefault="00823C6E" w:rsidP="00823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B5E4A">
        <w:rPr>
          <w:rFonts w:ascii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823C6E" w:rsidRPr="00580EDB" w:rsidRDefault="00823C6E" w:rsidP="00823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B5E4A">
        <w:rPr>
          <w:rFonts w:ascii="Times New Roman" w:hAnsi="Times New Roman" w:cs="Times New Roman"/>
          <w:sz w:val="28"/>
          <w:szCs w:val="24"/>
        </w:rPr>
        <w:t>городского округа Вичуга 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B5E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04.05.2021 г. </w:t>
      </w:r>
      <w:r w:rsidRPr="000B5E4A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292</w:t>
      </w:r>
    </w:p>
    <w:p w:rsidR="00B82068" w:rsidRDefault="00B82068" w:rsidP="00823C6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23C6E" w:rsidRPr="00857F2E" w:rsidRDefault="00823C6E" w:rsidP="0082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7F2E">
        <w:rPr>
          <w:rFonts w:ascii="Times New Roman" w:hAnsi="Times New Roman" w:cs="Times New Roman"/>
          <w:b/>
          <w:sz w:val="28"/>
          <w:szCs w:val="24"/>
        </w:rPr>
        <w:t xml:space="preserve">План  мероприятий по реализации </w:t>
      </w:r>
      <w:r>
        <w:rPr>
          <w:rFonts w:ascii="Times New Roman" w:hAnsi="Times New Roman" w:cs="Times New Roman"/>
          <w:b/>
          <w:sz w:val="28"/>
          <w:szCs w:val="24"/>
        </w:rPr>
        <w:t xml:space="preserve">Стратегии </w:t>
      </w:r>
      <w:r w:rsidRPr="00857F2E">
        <w:rPr>
          <w:rFonts w:ascii="Times New Roman" w:hAnsi="Times New Roman" w:cs="Times New Roman"/>
          <w:b/>
          <w:sz w:val="28"/>
          <w:szCs w:val="24"/>
        </w:rPr>
        <w:t>социально-экономического развития</w:t>
      </w:r>
    </w:p>
    <w:p w:rsidR="00823C6E" w:rsidRDefault="00823C6E" w:rsidP="0082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городского округа Вичуга на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период </w:t>
      </w:r>
      <w:r>
        <w:rPr>
          <w:rFonts w:ascii="Times New Roman" w:hAnsi="Times New Roman" w:cs="Times New Roman"/>
          <w:b/>
          <w:sz w:val="28"/>
          <w:szCs w:val="24"/>
        </w:rPr>
        <w:t>2021-2024 гг.</w:t>
      </w:r>
    </w:p>
    <w:tbl>
      <w:tblPr>
        <w:tblStyle w:val="aa"/>
        <w:tblpPr w:leftFromText="180" w:rightFromText="180" w:vertAnchor="text" w:horzAnchor="margin" w:tblpXSpec="center" w:tblpY="319"/>
        <w:tblW w:w="15700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4678"/>
        <w:gridCol w:w="1593"/>
        <w:gridCol w:w="2943"/>
        <w:gridCol w:w="2976"/>
      </w:tblGrid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№ </w:t>
            </w:r>
            <w:proofErr w:type="gramStart"/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Нормативный правовой акт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Объем финансирования за счет всех источников, руб.</w:t>
            </w: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экономического потенциала городского округа Вичуга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 1. Развитие малого и среднего предпринимательства в городском округе Вичуга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Поддержка субъектов малого и среднего предпринимательства на территории городского округа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976 «Об утверждении муниципальной программы городского округа Вичуга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«Экономическое развитие и инновационная экономика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100 000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 90 300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80 400 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1.2.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Повышение инвестиционной привлекательности городского округа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976 «Об утверждении муниципальной программы городского округа Вичуга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«Экономическое развитие и инновационная экономика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47 374 000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47 000 000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47 500 000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48 000 000 </w:t>
            </w:r>
          </w:p>
        </w:tc>
      </w:tr>
      <w:tr w:rsidR="00823C6E" w:rsidRPr="008614CE" w:rsidTr="00AD60C6">
        <w:trPr>
          <w:trHeight w:val="274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1.3.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Регулярная работа штаба по улучшению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инвестиционного климата на территории городского округа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администрации городского округа Вичуга от 13.10.2020 г. № 621 «О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создании штаба по улучшению инвестиционного климата на территории городского округа Вичуга»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Отдел экономики, предпринимательства и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Не требует финансирования</w:t>
            </w: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2. Сохранение и создание новых рабочих мест в городском округе Вичуга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Организация общественных работ и временной занятости молодежи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983 «Об утверждении муниципальной программы городского округа Вичуга Содействие занятости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404 000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404 000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369 710,41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–324 816,01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2.2.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Реализация Плана мероприятий по созданию рабочих мест и развитию предпринимательской инициативы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16.12.2020 г. № 808 «Об утверждении Плана мероприятий по созданию рабочих мест и развитию предпринимательской инициативы в городском округе Вичуга»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II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социальной сферы в городском округе Вичуга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3. Развитие образования городского округа Вичуга</w:t>
            </w:r>
          </w:p>
        </w:tc>
      </w:tr>
      <w:tr w:rsidR="00823C6E" w:rsidRPr="008614CE" w:rsidTr="00AD60C6">
        <w:trPr>
          <w:trHeight w:val="1209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дошкольного образования детей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161 678 869,49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152 </w:t>
            </w:r>
            <w:r>
              <w:rPr>
                <w:rFonts w:ascii="Times New Roman" w:eastAsia="Calibri" w:hAnsi="Times New Roman" w:cs="Times New Roman"/>
                <w:sz w:val="24"/>
              </w:rPr>
              <w:t>901190,80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 136 014 984,87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135 255 444,69</w:t>
            </w:r>
          </w:p>
        </w:tc>
      </w:tr>
      <w:tr w:rsidR="00823C6E" w:rsidRPr="008614CE" w:rsidTr="00AD60C6">
        <w:trPr>
          <w:trHeight w:val="421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3.2.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общего образования 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134 996 729,18</w:t>
            </w:r>
          </w:p>
          <w:p w:rsidR="00823C6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sz w:val="24"/>
              </w:rPr>
              <w:t>143 599 020,38</w:t>
            </w:r>
            <w:r w:rsidRPr="004812A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>
              <w:rPr>
                <w:rFonts w:ascii="Times New Roman" w:eastAsia="Calibri" w:hAnsi="Times New Roman" w:cs="Times New Roman"/>
                <w:sz w:val="24"/>
              </w:rPr>
              <w:t>124 148 475,31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>
              <w:rPr>
                <w:rFonts w:ascii="Times New Roman" w:eastAsia="Calibri" w:hAnsi="Times New Roman" w:cs="Times New Roman"/>
                <w:sz w:val="24"/>
              </w:rPr>
              <w:t>122 628 576,35</w:t>
            </w:r>
          </w:p>
        </w:tc>
      </w:tr>
      <w:tr w:rsidR="00823C6E" w:rsidRPr="008614CE" w:rsidTr="00AD60C6">
        <w:trPr>
          <w:trHeight w:val="1471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3.3.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дополнительного образования детей 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10 797 939,81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sz w:val="24"/>
              </w:rPr>
              <w:t>9 248 624,50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7 635 800,50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7 586 300,50 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3.4.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культуры и искусства 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25 638 359,03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sz w:val="24"/>
              </w:rPr>
              <w:t>13 743 834,47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2023 г. – 11 564 520,97 2024 г. –11 534 474,47  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3.5.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физической культуры и спорта 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39 206 591,04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sz w:val="24"/>
              </w:rPr>
              <w:t>39 728 764,32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27 709 845,44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27 511 836,48 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3.6.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Организация  отдыха  детей в каникулярное время  в образовательных организациях 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4 444 580,47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sz w:val="24"/>
              </w:rPr>
              <w:t>3 483 123,0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 2 266 197,80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2 230 894,40 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3.7.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кадрового и инновационного потенциала образования 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88 149,48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53 216,0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53 216,0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53 216,0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3.8.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Создание современных условий обучения в муниципальных образовательных  учреждениях 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3 169 804,0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3 004 600,0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750 573,60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668 284,80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3.9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Предоставление мер социальной поддержки в сфере образования 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18 076 247,0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sz w:val="24"/>
              </w:rPr>
              <w:t>21 592 719,33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Pr="000C1770">
              <w:rPr>
                <w:rFonts w:ascii="Times New Roman" w:eastAsia="Calibri" w:hAnsi="Times New Roman" w:cs="Times New Roman"/>
                <w:sz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</w:rPr>
              <w:t> 743 293,11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>
              <w:rPr>
                <w:rFonts w:ascii="Times New Roman" w:eastAsia="Calibri" w:hAnsi="Times New Roman" w:cs="Times New Roman"/>
                <w:sz w:val="24"/>
              </w:rPr>
              <w:t>20 233 199,03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3.10.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Обеспечение возможностей для получения образования детьми с ограниченными возможностями здоровья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3.11.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Развитие цифровизации образовательного процесса 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</w:rPr>
              <w:t>; 2023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3 799 488,58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 1 563 834,20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4. Развитие культуры и туризма в городском округе Вичуга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культурного досуга и отдыха населения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54 173 790,06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sz w:val="24"/>
              </w:rPr>
              <w:t>29 279 864,97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2023 г. – 23 075 481,71 2024 г. – 22 927 914,29 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4.2.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Библиотечно-информационное обслуживание населения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6 454 426,29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6</w:t>
            </w:r>
            <w:r>
              <w:rPr>
                <w:rFonts w:ascii="Times New Roman" w:eastAsia="Calibri" w:hAnsi="Times New Roman" w:cs="Times New Roman"/>
                <w:sz w:val="24"/>
              </w:rPr>
              <w:t> 287 095,58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2 931 687,92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2 902 463,12 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4.3.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Музейно – выставочная деятельность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3 743 435,44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sz w:val="24"/>
              </w:rPr>
              <w:t>3 423 744,64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2 488 061,24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2 466 261,44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4.4.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и развитие архивных фондов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Постановление администрации городского округа Вичуга от 25.10.2017 № 974 «Об утверждении муниципальной программы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«Развитие культуры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1 234 433,43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1 26</w:t>
            </w:r>
            <w:r>
              <w:rPr>
                <w:rFonts w:ascii="Times New Roman" w:eastAsia="Calibri" w:hAnsi="Times New Roman" w:cs="Times New Roman"/>
                <w:sz w:val="24"/>
              </w:rPr>
              <w:t>7 569,73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1 033 935,03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2024 г. – 1 017 887,13 </w:t>
            </w: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5. Развитие физической культуры и спорта в городском округе Вичуга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5.1.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Организация досуга населения в области физической культуры и спорта </w:t>
            </w: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903 «Об утверждении муниципальной Программы «Развитие физической культуры и спорта в городском округе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9 414 834,25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10</w:t>
            </w:r>
            <w:r>
              <w:rPr>
                <w:rFonts w:ascii="Times New Roman" w:eastAsia="Calibri" w:hAnsi="Times New Roman" w:cs="Times New Roman"/>
                <w:sz w:val="24"/>
              </w:rPr>
              <w:t> 467 487,10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7 483986,06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7 317 420,04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5.2.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Развитие системы подготовки спортивного резерва </w:t>
            </w:r>
            <w:r w:rsidRPr="00861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903 «Об утверждении муниципальной Программы «Развитие физической культуры и спорта в городском округе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jc w:val="center"/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1 637 758,15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1 7</w:t>
            </w: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 712,0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1 277 811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1 277 811 </w:t>
            </w: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86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олодежной политики в городском округе Вичуга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6.1.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реализации молодежной политики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980 «Об утверждении муниципальной программы «Повышение эффективности реализации молодежной политики и средств массовой информации  в городском округе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работе с молодежью)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150 600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150 600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135 991,80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121 082,40 </w:t>
            </w: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7.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Обеспечение безопасности населения в городском округе Вичуга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7.1.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Предупреждение и ликвидация чрезвычайных ситуаций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972 «Об утверждении муниципальной программы «Обеспечение безопасности населения и профилактика наркомании на территории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4 366 410,90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4</w:t>
            </w:r>
            <w:r>
              <w:rPr>
                <w:rFonts w:ascii="Times New Roman" w:eastAsia="Calibri" w:hAnsi="Times New Roman" w:cs="Times New Roman"/>
                <w:sz w:val="24"/>
              </w:rPr>
              <w:t> 757 898,20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 3 156 407,64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3 126 277,69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7.2.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Профилактика правонарушений и противодействие терроризму и экстремизму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 972 «Об утверждении муниципальной программы «Обеспечение безопасности населения и профилактика наркомании на территории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20 000,00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212 198,00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205 359,60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188 842,38 </w:t>
            </w: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8.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Социальная поддержка населения городского округа Вичуга</w:t>
            </w:r>
          </w:p>
        </w:tc>
      </w:tr>
      <w:tr w:rsidR="00823C6E" w:rsidRPr="008614CE" w:rsidTr="00AD60C6">
        <w:trPr>
          <w:trHeight w:val="270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Поддержка отдельных категорий жителей городского округа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372 384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388 384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350 262,75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313 396,74</w:t>
            </w:r>
          </w:p>
        </w:tc>
      </w:tr>
      <w:tr w:rsidR="00823C6E" w:rsidRPr="008614CE" w:rsidTr="00AD60C6">
        <w:trPr>
          <w:trHeight w:val="1131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8.2.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Поддержка социально ориентированных некоммерческих организаций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395 200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395 200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356 865,60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317 740,80 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8.3.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Организация акций и мероприятий для отдельных категорий граждан, нуждающихся в особом внимании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150 000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150 000  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135 450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120 600 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8.4.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Оказание мер социальной поддержки медицинским работникам ОБУЗ «</w:t>
            </w:r>
            <w:proofErr w:type="spellStart"/>
            <w:r w:rsidRPr="008614CE">
              <w:rPr>
                <w:rFonts w:ascii="Times New Roman" w:hAnsi="Times New Roman" w:cs="Times New Roman"/>
                <w:sz w:val="24"/>
              </w:rPr>
              <w:t>Вичугская</w:t>
            </w:r>
            <w:proofErr w:type="spellEnd"/>
            <w:r w:rsidRPr="008614CE">
              <w:rPr>
                <w:rFonts w:ascii="Times New Roman" w:hAnsi="Times New Roman" w:cs="Times New Roman"/>
                <w:sz w:val="24"/>
              </w:rPr>
              <w:t xml:space="preserve"> ЦРБ»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692 300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748 000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675 444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601 392</w:t>
            </w: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614CE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8614CE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III</w:t>
            </w:r>
            <w:r w:rsidRPr="008614CE">
              <w:rPr>
                <w:rFonts w:ascii="Times New Roman" w:hAnsi="Times New Roman" w:cs="Times New Roman"/>
                <w:b/>
                <w:sz w:val="28"/>
                <w:szCs w:val="32"/>
              </w:rPr>
              <w:t>. Цели по развитию жилищно-коммунального хозяйства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9.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Энергосбережение в жилищно-коммунальном комплексе городского округа Вичуга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9.1.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11.11.2019 г. № 870 «Об утверждении муниципальной программы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«Энергосбережение и повышение энергетической эффективности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в городском округе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Вичуга, муниципальные унитарные предприятия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– </w:t>
            </w:r>
            <w:r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1 671 494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г. – </w:t>
            </w:r>
            <w:r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1 743 500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 – </w:t>
            </w:r>
            <w:r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1 705 000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г. – </w:t>
            </w:r>
            <w:r w:rsidRPr="008614CE">
              <w:rPr>
                <w:rFonts w:ascii="Times New Roman" w:eastAsia="TimesNewRoman" w:hAnsi="Times New Roman" w:cs="Times New Roman"/>
                <w:sz w:val="24"/>
                <w:szCs w:val="24"/>
              </w:rPr>
              <w:t>1 705 000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9.2.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Установка газового и сантехнического оборудования, индивидуальных </w:t>
            </w:r>
            <w:r w:rsidRPr="008614CE">
              <w:rPr>
                <w:rFonts w:ascii="Times New Roman" w:hAnsi="Times New Roman" w:cs="Times New Roman"/>
                <w:sz w:val="24"/>
              </w:rPr>
              <w:lastRenderedPageBreak/>
              <w:t>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 администрации городского округа Вичуга от 31.12.2019 г. № 1025 «Об утверждении муниципальной программы городского округа Вичуга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206 455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200 000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 180 600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160 800 </w:t>
            </w: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10.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Транспортная инфраструктура в городском округе Вичуга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10.1.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25.10.2017 г. № 981 «Об утверждении муниципальной программы городского округа Вичуга «Развитие транспортной системы в городском округе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63 764 190,38 2022 г. – </w:t>
            </w:r>
            <w:r>
              <w:rPr>
                <w:rFonts w:ascii="Times New Roman" w:eastAsia="Calibri" w:hAnsi="Times New Roman" w:cs="Times New Roman"/>
                <w:sz w:val="24"/>
              </w:rPr>
              <w:t>22 358 425,91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2023 г. – 4 728 520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4 871 270</w:t>
            </w:r>
          </w:p>
        </w:tc>
      </w:tr>
      <w:tr w:rsidR="00823C6E" w:rsidRPr="008614CE" w:rsidTr="00AD60C6">
        <w:trPr>
          <w:trHeight w:val="279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10.2.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25.10.2017 г. № 981 «Об утверждении муниципальной программы городского округа Вичуга «Развитие транспортной системы в городском округе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16 708 147,53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14 281 135,03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13 261 896,79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11 078 016</w:t>
            </w:r>
          </w:p>
        </w:tc>
      </w:tr>
      <w:tr w:rsidR="00823C6E" w:rsidRPr="008614CE" w:rsidTr="00AD60C6">
        <w:trPr>
          <w:trHeight w:val="270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10.3.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 xml:space="preserve">Организация и повышение </w:t>
            </w:r>
            <w:r w:rsidRPr="008614CE">
              <w:rPr>
                <w:rFonts w:ascii="Times New Roman" w:hAnsi="Times New Roman" w:cs="Times New Roman"/>
                <w:sz w:val="24"/>
              </w:rPr>
              <w:lastRenderedPageBreak/>
              <w:t>безопасности дорожного движения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 администрации городского округа Вичуга  от 25.10.2017 г.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№ 981 «Об утверждении муниципальной программы городского округа Вичуга «Развитие транспортной системы в городском округе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Отдел строительства, ЖКХ, транспорта и связи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2021 г. – 482 051,74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890 000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2023 г. – 803 670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715 560</w:t>
            </w: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11.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Обеспечение граждан жильем в городском округе Вичуга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11.1.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Обеспечение жильем молодых семей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</w:rPr>
              <w:t>-2022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г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1 289 475,20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sz w:val="24"/>
              </w:rPr>
              <w:t>1 309 643,95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11.2.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Государственная и муниципальная поддержка граждан в сфере ипотечного жилищного кредитования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261 300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11.3.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2 805 215,80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4</w:t>
            </w:r>
            <w:r>
              <w:rPr>
                <w:rFonts w:ascii="Times New Roman" w:eastAsia="Calibri" w:hAnsi="Times New Roman" w:cs="Times New Roman"/>
                <w:sz w:val="24"/>
              </w:rPr>
              <w:t> 957 167,60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2 124 500,40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>
              <w:rPr>
                <w:rFonts w:ascii="Times New Roman" w:eastAsia="Calibri" w:hAnsi="Times New Roman" w:cs="Times New Roman"/>
                <w:sz w:val="24"/>
              </w:rPr>
              <w:t>2 124 500,40</w:t>
            </w: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12. Благоустройство городского округа Вичуга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12.1.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наружного </w:t>
            </w:r>
            <w:r w:rsidRPr="0086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освещения, </w:t>
            </w:r>
            <w:r w:rsidRPr="008614CE">
              <w:t xml:space="preserve"> </w:t>
            </w: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ремонт и текущее содержание объектов уличного освещения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администрации городского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округа Вичуга от 25.10.2017 г. №982 «Об утверждении муниципальной программы городского округа Вичуга «Благоустройство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Отдел строительства,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2021 г. – 21 744 984,49 </w:t>
            </w:r>
          </w:p>
          <w:p w:rsidR="00823C6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2022 г. – </w:t>
            </w:r>
            <w:r>
              <w:rPr>
                <w:rFonts w:ascii="Times New Roman" w:eastAsia="Calibri" w:hAnsi="Times New Roman" w:cs="Times New Roman"/>
                <w:sz w:val="24"/>
              </w:rPr>
              <w:t>19 600 000,0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2023 г. – </w:t>
            </w:r>
            <w:r>
              <w:rPr>
                <w:rFonts w:ascii="Times New Roman" w:eastAsia="Calibri" w:hAnsi="Times New Roman" w:cs="Times New Roman"/>
                <w:sz w:val="24"/>
              </w:rPr>
              <w:t>11 109 604,56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2024 г. – </w:t>
            </w:r>
            <w:r>
              <w:rPr>
                <w:rFonts w:ascii="Times New Roman" w:eastAsia="Calibri" w:hAnsi="Times New Roman" w:cs="Times New Roman"/>
                <w:sz w:val="24"/>
              </w:rPr>
              <w:t>10 092 214,50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12.2.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общего пользования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№982 «Об утверждении муниципальной программы городского округа Вичуга «Благоустройство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1 758 200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2022 г. – 1</w:t>
            </w:r>
            <w:r>
              <w:rPr>
                <w:rFonts w:ascii="Times New Roman" w:eastAsia="Calibri" w:hAnsi="Times New Roman" w:cs="Times New Roman"/>
                <w:sz w:val="24"/>
              </w:rPr>
              <w:t> 758 200,0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2023 г. – 1</w:t>
            </w:r>
            <w:r>
              <w:rPr>
                <w:rFonts w:ascii="Times New Roman" w:eastAsia="Calibri" w:hAnsi="Times New Roman" w:cs="Times New Roman"/>
                <w:sz w:val="24"/>
              </w:rPr>
              <w:t> 587 654,60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2024 г. – 1 41</w:t>
            </w:r>
            <w:r>
              <w:rPr>
                <w:rFonts w:ascii="Times New Roman" w:eastAsia="Calibri" w:hAnsi="Times New Roman" w:cs="Times New Roman"/>
                <w:sz w:val="24"/>
              </w:rPr>
              <w:t>3 592,80</w:t>
            </w:r>
          </w:p>
        </w:tc>
      </w:tr>
      <w:tr w:rsidR="00823C6E" w:rsidRPr="008614CE" w:rsidTr="00AD60C6">
        <w:trPr>
          <w:trHeight w:val="274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12.3.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г. №982 «Об утверждении муниципальной программы городского округа Вичуга «Благоустройство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2 023 976,30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sz w:val="24"/>
              </w:rPr>
              <w:t>1 675 246,18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>
              <w:rPr>
                <w:rFonts w:ascii="Times New Roman" w:eastAsia="Calibri" w:hAnsi="Times New Roman" w:cs="Times New Roman"/>
                <w:sz w:val="24"/>
              </w:rPr>
              <w:t>557 403,40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>
              <w:rPr>
                <w:rFonts w:ascii="Times New Roman" w:eastAsia="Calibri" w:hAnsi="Times New Roman" w:cs="Times New Roman"/>
                <w:sz w:val="24"/>
              </w:rPr>
              <w:t>500 191,30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13.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Формирование комфортной городской среды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13.1.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31.08.2017 г. № 818 «Об утверждении муниципальной программы  городского округа Вичуга  «Формирование комфортной городской среды»»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2021-2022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2021 г. – 33 761 263,93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1 200 631,58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13.2.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4CE">
              <w:rPr>
                <w:rFonts w:ascii="Times New Roman" w:hAnsi="Times New Roman" w:cs="Times New Roman"/>
                <w:sz w:val="24"/>
              </w:rPr>
              <w:t>Благоустройство дворовых территорий  городского округа Вичуга в рамках поддержки местных инициатив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 администрации городского округа Вичуга  от 31.08.2017 г. № 818 «Об утверждении муниципальной программы  городского округа Вичуга  «Формирование комфортной городской среды»»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2021-2022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 г. – 3 411 823,16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>
              <w:rPr>
                <w:rFonts w:ascii="Times New Roman" w:eastAsia="Calibri" w:hAnsi="Times New Roman" w:cs="Times New Roman"/>
                <w:sz w:val="24"/>
              </w:rPr>
              <w:t>7 841 116,86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IV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8614CE">
              <w:rPr>
                <w:b/>
                <w:sz w:val="24"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Цели по созданию условий для развития информационного общества в городском округе Вичуга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 xml:space="preserve">14.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и государственных услуг по принципу «одного окна» в городском округе Вичуга</w:t>
            </w:r>
          </w:p>
        </w:tc>
      </w:tr>
      <w:tr w:rsidR="00823C6E" w:rsidRPr="008614CE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14.1.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Обеспечение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деятельности муниципального бюджетного учреждения городского округа Вичуга «Многофункциональный центр предоставления государственных и муниципальных услуг»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администрации городского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округа Вичуга от 29.10.2018 г. № 907 «Об утверждении муниципальной программы «Совершенствование системы местного самоуправления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Администрация </w:t>
            </w: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2021 г. – 4 602 096,45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lastRenderedPageBreak/>
              <w:t>2022 г. – 4</w:t>
            </w:r>
            <w:r>
              <w:rPr>
                <w:rFonts w:ascii="Times New Roman" w:eastAsia="Calibri" w:hAnsi="Times New Roman" w:cs="Times New Roman"/>
                <w:sz w:val="24"/>
              </w:rPr>
              <w:t> 775 563,11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2023 г. – 2 931 225,32 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 xml:space="preserve">2024 г. – 2 905 661,07 </w:t>
            </w: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15. </w:t>
            </w:r>
            <w:r w:rsidRPr="008614CE">
              <w:rPr>
                <w:b/>
              </w:rPr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услуг в электронном виде в городском округе Вичуга</w:t>
            </w:r>
          </w:p>
        </w:tc>
      </w:tr>
      <w:tr w:rsidR="00823C6E" w:rsidRPr="008614CE" w:rsidTr="00AD60C6">
        <w:trPr>
          <w:trHeight w:val="26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15.1.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907 «Об утверждении муниципальной программы «Совершенствование системы местного самоуправления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V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8614CE">
              <w:t xml:space="preserve"> </w:t>
            </w:r>
            <w:r w:rsidRPr="008614CE">
              <w:rPr>
                <w:rFonts w:ascii="Times New Roman" w:eastAsia="Calibri" w:hAnsi="Times New Roman" w:cs="Times New Roman"/>
                <w:b/>
                <w:sz w:val="28"/>
              </w:rPr>
              <w:t>Бюджетная политика городского округа Вичуга</w:t>
            </w:r>
          </w:p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23C6E" w:rsidRPr="008614CE" w:rsidTr="00AD60C6">
        <w:trPr>
          <w:trHeight w:val="448"/>
        </w:trPr>
        <w:tc>
          <w:tcPr>
            <w:tcW w:w="15700" w:type="dxa"/>
            <w:gridSpan w:val="6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</w:t>
            </w:r>
            <w:r w:rsidRPr="0086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Долгосрочная сбалансированность и устойчивость бюджетной системы </w:t>
            </w:r>
          </w:p>
        </w:tc>
      </w:tr>
      <w:tr w:rsidR="00823C6E" w:rsidRPr="00580EDB" w:rsidTr="00AD60C6">
        <w:trPr>
          <w:trHeight w:val="448"/>
        </w:trPr>
        <w:tc>
          <w:tcPr>
            <w:tcW w:w="696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16.1.</w:t>
            </w:r>
          </w:p>
        </w:tc>
        <w:tc>
          <w:tcPr>
            <w:tcW w:w="2814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Регулярная работа 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</w:t>
            </w:r>
          </w:p>
        </w:tc>
        <w:tc>
          <w:tcPr>
            <w:tcW w:w="4678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11.12.2015 г. №1592 «Об утверждении положения о 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Вичуга»</w:t>
            </w:r>
          </w:p>
        </w:tc>
        <w:tc>
          <w:tcPr>
            <w:tcW w:w="159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23C6E" w:rsidRPr="008614CE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Финансовый отдел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23C6E" w:rsidRPr="00580EDB" w:rsidRDefault="00823C6E" w:rsidP="00AD60C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14CE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</w:tbl>
    <w:p w:rsidR="0059677C" w:rsidRDefault="0059677C" w:rsidP="00355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677C" w:rsidSect="00AB1287">
          <w:pgSz w:w="16838" w:h="11906" w:orient="landscape"/>
          <w:pgMar w:top="709" w:right="820" w:bottom="850" w:left="1134" w:header="708" w:footer="708" w:gutter="0"/>
          <w:cols w:space="708"/>
          <w:docGrid w:linePitch="360"/>
        </w:sectPr>
      </w:pPr>
    </w:p>
    <w:p w:rsidR="00F67FD0" w:rsidRPr="00AB1287" w:rsidRDefault="00F67FD0" w:rsidP="00823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7FD0" w:rsidRPr="00AB1287" w:rsidSect="00823C6E">
      <w:pgSz w:w="11906" w:h="16838"/>
      <w:pgMar w:top="1134" w:right="709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90" w:rsidRDefault="005D5D90" w:rsidP="00B82068">
      <w:pPr>
        <w:spacing w:after="0" w:line="240" w:lineRule="auto"/>
      </w:pPr>
      <w:r>
        <w:separator/>
      </w:r>
    </w:p>
  </w:endnote>
  <w:endnote w:type="continuationSeparator" w:id="0">
    <w:p w:rsidR="005D5D90" w:rsidRDefault="005D5D90" w:rsidP="00B8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90" w:rsidRDefault="005D5D90" w:rsidP="00B82068">
      <w:pPr>
        <w:spacing w:after="0" w:line="240" w:lineRule="auto"/>
      </w:pPr>
      <w:r>
        <w:separator/>
      </w:r>
    </w:p>
  </w:footnote>
  <w:footnote w:type="continuationSeparator" w:id="0">
    <w:p w:rsidR="005D5D90" w:rsidRDefault="005D5D90" w:rsidP="00B8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70A"/>
    <w:multiLevelType w:val="hybridMultilevel"/>
    <w:tmpl w:val="008E975A"/>
    <w:lvl w:ilvl="0" w:tplc="8A2AEF04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1A"/>
    <w:rsid w:val="0003707B"/>
    <w:rsid w:val="000449E7"/>
    <w:rsid w:val="000A3B79"/>
    <w:rsid w:val="000B5E4A"/>
    <w:rsid w:val="000C125C"/>
    <w:rsid w:val="000C1770"/>
    <w:rsid w:val="000C2DD4"/>
    <w:rsid w:val="00102C2D"/>
    <w:rsid w:val="00106C40"/>
    <w:rsid w:val="001279DD"/>
    <w:rsid w:val="00183D18"/>
    <w:rsid w:val="001A7217"/>
    <w:rsid w:val="001B6355"/>
    <w:rsid w:val="001C2FFC"/>
    <w:rsid w:val="001C486E"/>
    <w:rsid w:val="001E060C"/>
    <w:rsid w:val="001E4280"/>
    <w:rsid w:val="002158A8"/>
    <w:rsid w:val="0021718A"/>
    <w:rsid w:val="00242DA7"/>
    <w:rsid w:val="00274996"/>
    <w:rsid w:val="002938F9"/>
    <w:rsid w:val="002B456C"/>
    <w:rsid w:val="002C5F4D"/>
    <w:rsid w:val="002F50FC"/>
    <w:rsid w:val="00312FC5"/>
    <w:rsid w:val="00315537"/>
    <w:rsid w:val="003400B8"/>
    <w:rsid w:val="003412CE"/>
    <w:rsid w:val="0035529A"/>
    <w:rsid w:val="00363A70"/>
    <w:rsid w:val="003C2FFD"/>
    <w:rsid w:val="003E1141"/>
    <w:rsid w:val="003F2A2B"/>
    <w:rsid w:val="003F770E"/>
    <w:rsid w:val="00402F7F"/>
    <w:rsid w:val="004172FC"/>
    <w:rsid w:val="0043508F"/>
    <w:rsid w:val="00440DB6"/>
    <w:rsid w:val="004654A5"/>
    <w:rsid w:val="00471018"/>
    <w:rsid w:val="004812A9"/>
    <w:rsid w:val="004963ED"/>
    <w:rsid w:val="004A24B1"/>
    <w:rsid w:val="004F2576"/>
    <w:rsid w:val="004F441B"/>
    <w:rsid w:val="00516E6C"/>
    <w:rsid w:val="00544783"/>
    <w:rsid w:val="0057742F"/>
    <w:rsid w:val="00580EDB"/>
    <w:rsid w:val="00585DDE"/>
    <w:rsid w:val="0059677C"/>
    <w:rsid w:val="005A26C5"/>
    <w:rsid w:val="005A2C0F"/>
    <w:rsid w:val="005D5D90"/>
    <w:rsid w:val="005D7B82"/>
    <w:rsid w:val="005E712F"/>
    <w:rsid w:val="005F292D"/>
    <w:rsid w:val="00622D39"/>
    <w:rsid w:val="00624874"/>
    <w:rsid w:val="00627229"/>
    <w:rsid w:val="0063099D"/>
    <w:rsid w:val="00643D1A"/>
    <w:rsid w:val="00655626"/>
    <w:rsid w:val="006D429F"/>
    <w:rsid w:val="007077E7"/>
    <w:rsid w:val="0070796E"/>
    <w:rsid w:val="00716858"/>
    <w:rsid w:val="0071723E"/>
    <w:rsid w:val="0072077D"/>
    <w:rsid w:val="00735A60"/>
    <w:rsid w:val="00755921"/>
    <w:rsid w:val="007703C2"/>
    <w:rsid w:val="007748CA"/>
    <w:rsid w:val="007A3F9D"/>
    <w:rsid w:val="007C0DA0"/>
    <w:rsid w:val="007D62BF"/>
    <w:rsid w:val="007E249D"/>
    <w:rsid w:val="007E4810"/>
    <w:rsid w:val="007E53AC"/>
    <w:rsid w:val="008163F8"/>
    <w:rsid w:val="00822471"/>
    <w:rsid w:val="00823C6E"/>
    <w:rsid w:val="00832260"/>
    <w:rsid w:val="00833703"/>
    <w:rsid w:val="00851AD9"/>
    <w:rsid w:val="00857F2E"/>
    <w:rsid w:val="008614CE"/>
    <w:rsid w:val="008637E4"/>
    <w:rsid w:val="00885703"/>
    <w:rsid w:val="008915B3"/>
    <w:rsid w:val="009409D7"/>
    <w:rsid w:val="00982403"/>
    <w:rsid w:val="009C2DA2"/>
    <w:rsid w:val="009E0717"/>
    <w:rsid w:val="009E5B7B"/>
    <w:rsid w:val="009F63BC"/>
    <w:rsid w:val="00A001F9"/>
    <w:rsid w:val="00A3369D"/>
    <w:rsid w:val="00AA03F6"/>
    <w:rsid w:val="00AA1F65"/>
    <w:rsid w:val="00AB1287"/>
    <w:rsid w:val="00AF37D0"/>
    <w:rsid w:val="00AF3B41"/>
    <w:rsid w:val="00AF79A9"/>
    <w:rsid w:val="00B52EB2"/>
    <w:rsid w:val="00B76051"/>
    <w:rsid w:val="00B82068"/>
    <w:rsid w:val="00BA6566"/>
    <w:rsid w:val="00BE5365"/>
    <w:rsid w:val="00BF018E"/>
    <w:rsid w:val="00C16636"/>
    <w:rsid w:val="00C23D84"/>
    <w:rsid w:val="00C3366B"/>
    <w:rsid w:val="00C451F0"/>
    <w:rsid w:val="00C560B5"/>
    <w:rsid w:val="00C57574"/>
    <w:rsid w:val="00C936C8"/>
    <w:rsid w:val="00CA5838"/>
    <w:rsid w:val="00CB12B1"/>
    <w:rsid w:val="00D05D07"/>
    <w:rsid w:val="00D10C25"/>
    <w:rsid w:val="00D22FDF"/>
    <w:rsid w:val="00D271F5"/>
    <w:rsid w:val="00D32C9F"/>
    <w:rsid w:val="00D601F3"/>
    <w:rsid w:val="00D64E75"/>
    <w:rsid w:val="00DA4B07"/>
    <w:rsid w:val="00DA68E7"/>
    <w:rsid w:val="00DB04CC"/>
    <w:rsid w:val="00DD1F61"/>
    <w:rsid w:val="00DE0882"/>
    <w:rsid w:val="00DE142C"/>
    <w:rsid w:val="00DE5D7C"/>
    <w:rsid w:val="00DF6BDD"/>
    <w:rsid w:val="00E116CC"/>
    <w:rsid w:val="00E12CF7"/>
    <w:rsid w:val="00E314AB"/>
    <w:rsid w:val="00E565F9"/>
    <w:rsid w:val="00E64CCD"/>
    <w:rsid w:val="00E820A0"/>
    <w:rsid w:val="00EE5765"/>
    <w:rsid w:val="00EF311C"/>
    <w:rsid w:val="00F02C2B"/>
    <w:rsid w:val="00F074AE"/>
    <w:rsid w:val="00F3091A"/>
    <w:rsid w:val="00F513D7"/>
    <w:rsid w:val="00F67FD0"/>
    <w:rsid w:val="00F83975"/>
    <w:rsid w:val="00F879D7"/>
    <w:rsid w:val="00FA12CF"/>
    <w:rsid w:val="00FA62F3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DD1F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D1F6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DD1F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D1F6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11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143</cp:revision>
  <cp:lastPrinted>2022-03-04T07:57:00Z</cp:lastPrinted>
  <dcterms:created xsi:type="dcterms:W3CDTF">2021-03-02T08:03:00Z</dcterms:created>
  <dcterms:modified xsi:type="dcterms:W3CDTF">2022-03-10T10:55:00Z</dcterms:modified>
</cp:coreProperties>
</file>