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F7" w:rsidRDefault="001C6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признании претендентов участниками </w:t>
      </w:r>
      <w:r>
        <w:rPr>
          <w:rFonts w:ascii="Times New Roman" w:hAnsi="Times New Roman"/>
          <w:b/>
          <w:bCs/>
          <w:sz w:val="24"/>
          <w:szCs w:val="24"/>
        </w:rPr>
        <w:br/>
        <w:t>178fz14042100110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1C67F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Вичуга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«22» июня 2021г.</w:t>
            </w:r>
          </w:p>
        </w:tc>
      </w:tr>
    </w:tbl>
    <w:p w:rsidR="001C67F7" w:rsidRDefault="001C6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Комитет по управлению имуществом городского округа Вичуга</w:t>
      </w:r>
    </w:p>
    <w:p w:rsidR="001C67F7" w:rsidRDefault="001C6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процедуры: Аукцион в электронной форме</w:t>
      </w:r>
    </w:p>
    <w:p w:rsidR="001C67F7" w:rsidRDefault="001C6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 и предмет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Аукцион в электронной форме по продаже муниципального имущества: нежилое помещение  площадью 200,8 кв.м, расположенное по адресу: Российская Федерация, Ивановская область, город Вичуга, улица Ленинградская, дом 33/12, помещение 1005,  1, 15а, 15б, 16, 17, 18, 19, 20, 21, 22, 23, кадастровый номер 37:23:010124:873 , лот №1: Предмет договора купли-продажи: нежилое помещение  площадью 200,8 кв.м, расположенное по адресу: Российская Федерация, Ивановская область, город Вичуга, улица Ленинградская, дом 33/12, помещение 1005,  1, 15а, 15б, 16, 17, 18, 19, 20, 21, 22, 23, кадастровый номер 37:23:010124:873 </w:t>
      </w:r>
    </w:p>
    <w:p w:rsidR="001C67F7" w:rsidRDefault="001C6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3 160 000 RUB</w:t>
      </w:r>
    </w:p>
    <w:p w:rsidR="001C67F7" w:rsidRDefault="001C6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3. Извещение о проведении настоящей процедуры и документация были размещены «19» апреля 2021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C67F7" w:rsidRDefault="001C6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 по приватизации муниципального имущества городского округа Вичуга), при о признании претендентов участниками на участие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Верховский Андрей Владимирович </w:t>
      </w:r>
      <w:r>
        <w:rPr>
          <w:rFonts w:ascii="Times New Roman" w:hAnsi="Times New Roman"/>
          <w:sz w:val="24"/>
          <w:szCs w:val="24"/>
        </w:rPr>
        <w:br/>
        <w:t xml:space="preserve">Член комиссии: Ясникова Надежда Николаевна </w:t>
      </w:r>
      <w:r>
        <w:rPr>
          <w:rFonts w:ascii="Times New Roman" w:hAnsi="Times New Roman"/>
          <w:sz w:val="24"/>
          <w:szCs w:val="24"/>
        </w:rPr>
        <w:br/>
        <w:t xml:space="preserve">Член комиссии: Калинина Ольга Владимировна </w:t>
      </w:r>
      <w:r>
        <w:rPr>
          <w:rFonts w:ascii="Times New Roman" w:hAnsi="Times New Roman"/>
          <w:sz w:val="24"/>
          <w:szCs w:val="24"/>
        </w:rPr>
        <w:br/>
        <w:t>Секретарь комиссии: Титова Тамара Васильевна</w:t>
      </w:r>
    </w:p>
    <w:p w:rsidR="001C67F7" w:rsidRDefault="001C6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16 часов 00 минут (время московское) «21» июня 2021 года было подано 2 заявки от претендентов, с порядковыми номерами: 103547, 337904.</w:t>
      </w:r>
    </w:p>
    <w:p w:rsidR="001C67F7" w:rsidRDefault="001C6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рассмотрела заявки на участие в процедуре </w:t>
      </w:r>
      <w:r>
        <w:rPr>
          <w:rFonts w:ascii="Times New Roman" w:hAnsi="Times New Roman"/>
          <w:b/>
          <w:bCs/>
          <w:sz w:val="24"/>
          <w:szCs w:val="24"/>
        </w:rPr>
        <w:t>178fz14042100110</w:t>
      </w:r>
      <w:r>
        <w:rPr>
          <w:rFonts w:ascii="Times New Roman" w:hAnsi="Times New Roman"/>
          <w:sz w:val="24"/>
          <w:szCs w:val="24"/>
        </w:rPr>
        <w:t xml:space="preserve"> и приняла решение:</w:t>
      </w:r>
    </w:p>
    <w:p w:rsidR="001C67F7" w:rsidRDefault="001C6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6.1. Допустить к участию в процедуре и признать участниками процедуры следующих претендентов: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1701"/>
        <w:gridCol w:w="1701"/>
        <w:gridCol w:w="4309"/>
      </w:tblGrid>
      <w:tr w:rsidR="001C67F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1C67F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Шатова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1C67F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Репина Ольга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</w:tbl>
    <w:p w:rsidR="001C67F7" w:rsidRDefault="001C6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Сведения о решении каждого члена комиссии о допуске претендентов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134"/>
        <w:gridCol w:w="3005"/>
        <w:gridCol w:w="1134"/>
        <w:gridCol w:w="3005"/>
      </w:tblGrid>
      <w:tr w:rsidR="001C67F7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№103547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№337904</w:t>
            </w:r>
          </w:p>
        </w:tc>
      </w:tr>
      <w:tr w:rsidR="001C67F7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1C67F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Верховский Андрей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C6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259"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C6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259"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7F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Ясникова Надежда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C6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259"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C6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259"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7F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C6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259"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C6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259"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7F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Тамара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C6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259"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C6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259"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7F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C67F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67F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C67F7" w:rsidRDefault="001C6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sz w:val="24"/>
          <w:szCs w:val="24"/>
        </w:rPr>
        <w:t xml:space="preserve">7. Настоящий протокол о признании претендентов участниками направлен на сайт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1C67F7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1C67F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/Верховский Андрей Владимирович/</w:t>
            </w:r>
          </w:p>
        </w:tc>
      </w:tr>
      <w:tr w:rsidR="001C67F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/Ясникова Надежда Николаевна/</w:t>
            </w:r>
          </w:p>
        </w:tc>
      </w:tr>
      <w:tr w:rsidR="001C67F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/Калинина Ольга Владимировна/</w:t>
            </w:r>
          </w:p>
        </w:tc>
      </w:tr>
      <w:tr w:rsidR="001C67F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F7" w:rsidRDefault="001C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/Титова Тамара Васильевна/</w:t>
            </w:r>
          </w:p>
        </w:tc>
      </w:tr>
    </w:tbl>
    <w:p w:rsidR="001C67F7" w:rsidRDefault="001C67F7"/>
    <w:sectPr w:rsidR="001C67F7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59"/>
    <w:rsid w:val="001C67F7"/>
    <w:rsid w:val="00C65259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Muhina</cp:lastModifiedBy>
  <cp:revision>2</cp:revision>
  <dcterms:created xsi:type="dcterms:W3CDTF">2021-06-23T04:50:00Z</dcterms:created>
  <dcterms:modified xsi:type="dcterms:W3CDTF">2021-06-23T04:50:00Z</dcterms:modified>
</cp:coreProperties>
</file>