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88"/>
      </w:tblGrid>
      <w:tr w:rsidR="0049239F" w:rsidRPr="0049239F" w:rsidTr="00DA2E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219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8"/>
            </w:tblGrid>
            <w:tr w:rsidR="0049239F" w:rsidRPr="004923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219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88"/>
                  </w:tblGrid>
                  <w:tr w:rsidR="0049239F" w:rsidRPr="0049239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862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62"/>
                          <w:gridCol w:w="5600"/>
                        </w:tblGrid>
                        <w:tr w:rsidR="0049239F" w:rsidRPr="0049239F">
                          <w:trPr>
                            <w:trHeight w:val="46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39F" w:rsidRPr="0049239F" w:rsidRDefault="0049239F" w:rsidP="0049239F">
                              <w:pPr>
                                <w:suppressAutoHyphens w:val="0"/>
                                <w:rPr>
                                  <w:lang w:eastAsia="ru-RU"/>
                                </w:rPr>
                              </w:pPr>
                              <w:r>
                                <w:rPr>
                                  <w:noProof/>
                                  <w:color w:val="1767B2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24940" cy="276225"/>
                                    <wp:effectExtent l="19050" t="0" r="3810" b="0"/>
                                    <wp:docPr id="1" name="Рисунок 1" descr="госуслуги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госуслуги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494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239F" w:rsidRPr="0049239F" w:rsidRDefault="001628A5" w:rsidP="0049239F">
                              <w:pPr>
                                <w:suppressAutoHyphens w:val="0"/>
                                <w:jc w:val="right"/>
                                <w:rPr>
                                  <w:lang w:eastAsia="ru-RU"/>
                                </w:rPr>
                              </w:pPr>
                              <w:hyperlink r:id="rId7" w:tgtFrame="_blank" w:history="1">
                                <w:r w:rsidR="0049239F" w:rsidRPr="0049239F">
                                  <w:rPr>
                                    <w:rFonts w:ascii="Helvetica" w:hAnsi="Helvetica" w:cs="Helvetica"/>
                                    <w:color w:val="0173C1"/>
                                    <w:sz w:val="23"/>
                                    <w:u w:val="single"/>
                                    <w:lang w:eastAsia="ru-RU"/>
                                  </w:rPr>
                                  <w:t xml:space="preserve">Перейти на портал </w:t>
                                </w:r>
                                <w:proofErr w:type="spellStart"/>
                                <w:r w:rsidR="0049239F" w:rsidRPr="0049239F">
                                  <w:rPr>
                                    <w:rFonts w:ascii="Helvetica" w:hAnsi="Helvetica" w:cs="Helvetica"/>
                                    <w:color w:val="0173C1"/>
                                    <w:sz w:val="23"/>
                                    <w:u w:val="single"/>
                                    <w:lang w:eastAsia="ru-RU"/>
                                  </w:rPr>
                                  <w:t>госуслуг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49239F" w:rsidRPr="0049239F" w:rsidRDefault="0049239F" w:rsidP="0049239F">
                        <w:pPr>
                          <w:suppressAutoHyphens w:val="0"/>
                          <w:jc w:val="center"/>
                          <w:rPr>
                            <w:lang w:eastAsia="ru-RU"/>
                          </w:rPr>
                        </w:pPr>
                      </w:p>
                    </w:tc>
                  </w:tr>
                  <w:tr w:rsidR="0049239F" w:rsidRPr="0049239F">
                    <w:trPr>
                      <w:trHeight w:val="33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239F" w:rsidRPr="0049239F" w:rsidRDefault="001628A5" w:rsidP="0049239F">
                        <w:pPr>
                          <w:suppressAutoHyphens w:val="0"/>
                          <w:rPr>
                            <w:lang w:eastAsia="ru-RU"/>
                          </w:rPr>
                        </w:pPr>
                        <w:r w:rsidRPr="001628A5">
                          <w:rPr>
                            <w:lang w:eastAsia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" style="width:.85pt;height:.85pt"/>
                          </w:pict>
                        </w:r>
                      </w:p>
                    </w:tc>
                  </w:tr>
                  <w:tr w:rsidR="0049239F" w:rsidRPr="0049239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11219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219"/>
                        </w:tblGrid>
                        <w:tr w:rsidR="0049239F" w:rsidRPr="0049239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219" w:type="dxa"/>
                              <w:tcBorders>
                                <w:bottom w:val="single" w:sz="24" w:space="0" w:color="0066B3"/>
                              </w:tcBorders>
                              <w:vAlign w:val="center"/>
                              <w:hideMark/>
                            </w:tcPr>
                            <w:p w:rsidR="0049239F" w:rsidRPr="0049239F" w:rsidRDefault="001628A5" w:rsidP="0049239F">
                              <w:pPr>
                                <w:suppressAutoHyphens w:val="0"/>
                                <w:spacing w:line="0" w:lineRule="atLeast"/>
                                <w:rPr>
                                  <w:lang w:eastAsia="ru-RU"/>
                                </w:rPr>
                              </w:pPr>
                              <w:r w:rsidRPr="001628A5">
                                <w:rPr>
                                  <w:lang w:eastAsia="ru-RU"/>
                                </w:rPr>
                                <w:pict>
                                  <v:shape id="_x0000_i1026" type="#_x0000_t75" alt="" style="width:.85pt;height:.85pt"/>
                                </w:pict>
                              </w:r>
                            </w:p>
                          </w:tc>
                        </w:tr>
                      </w:tbl>
                      <w:p w:rsidR="0049239F" w:rsidRPr="0049239F" w:rsidRDefault="0049239F" w:rsidP="0049239F">
                        <w:pPr>
                          <w:suppressAutoHyphens w:val="0"/>
                          <w:jc w:val="center"/>
                          <w:rPr>
                            <w:lang w:eastAsia="ru-RU"/>
                          </w:rPr>
                        </w:pPr>
                      </w:p>
                    </w:tc>
                  </w:tr>
                </w:tbl>
                <w:p w:rsidR="0049239F" w:rsidRPr="0049239F" w:rsidRDefault="0049239F" w:rsidP="0049239F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:rsidR="0049239F" w:rsidRPr="0049239F" w:rsidRDefault="0049239F" w:rsidP="004923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9239F" w:rsidRPr="0049239F" w:rsidTr="00DA2EB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239F" w:rsidRPr="0049239F" w:rsidRDefault="0049239F" w:rsidP="004923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>
                  <wp:extent cx="7623810" cy="2243455"/>
                  <wp:effectExtent l="19050" t="0" r="0" b="0"/>
                  <wp:docPr id="4" name="Рисунок 4" descr="https://proxy.imgsmail.ru/?email=mupzak%40mail.ru&amp;e=1576300470&amp;flags=0&amp;h=3RmAMBQFrLpC6G6rsT-Zcg&amp;url173=Z3Utc3QucnUvY29udGVudC9tYWluX2Jhbm5lci9tYWluX2Jhbm5lcl9tc3AucG5n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oxy.imgsmail.ru/?email=mupzak%40mail.ru&amp;e=1576300470&amp;flags=0&amp;h=3RmAMBQFrLpC6G6rsT-Zcg&amp;url173=Z3Utc3QucnUvY29udGVudC9tYWluX2Jhbm5lci9tYWluX2Jhbm5lcl9tc3AucG5n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810" cy="224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39F" w:rsidRPr="0049239F" w:rsidTr="00DA2EBF">
        <w:trPr>
          <w:tblCellSpacing w:w="0" w:type="dxa"/>
        </w:trPr>
        <w:tc>
          <w:tcPr>
            <w:tcW w:w="0" w:type="auto"/>
            <w:tcMar>
              <w:top w:w="67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86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62"/>
            </w:tblGrid>
            <w:tr w:rsidR="0049239F" w:rsidRPr="0049239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502" w:type="dxa"/>
                    <w:right w:w="0" w:type="dxa"/>
                  </w:tcMar>
                  <w:vAlign w:val="center"/>
                  <w:hideMark/>
                </w:tcPr>
                <w:p w:rsidR="0049239F" w:rsidRPr="0049239F" w:rsidRDefault="0049239F" w:rsidP="0049239F">
                  <w:pPr>
                    <w:suppressAutoHyphens w:val="0"/>
                    <w:spacing w:line="469" w:lineRule="atLeast"/>
                    <w:rPr>
                      <w:rFonts w:ascii="Arial" w:hAnsi="Arial" w:cs="Arial"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40"/>
                      <w:szCs w:val="40"/>
                      <w:lang w:eastAsia="ru-RU"/>
                    </w:rPr>
                    <w:t xml:space="preserve">                 УВАЖАЕМЫЕ ПРЕДПРИНИМАТЕЛИ!  </w:t>
                  </w:r>
                </w:p>
              </w:tc>
            </w:tr>
            <w:tr w:rsidR="0049239F" w:rsidRPr="0049239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35" w:type="dxa"/>
                    <w:right w:w="0" w:type="dxa"/>
                  </w:tcMar>
                  <w:vAlign w:val="center"/>
                  <w:hideMark/>
                </w:tcPr>
                <w:p w:rsidR="0049239F" w:rsidRPr="0049239F" w:rsidRDefault="0049239F" w:rsidP="0049239F">
                  <w:pPr>
                    <w:suppressAutoHyphens w:val="0"/>
                    <w:spacing w:line="335" w:lineRule="atLeast"/>
                    <w:jc w:val="both"/>
                    <w:rPr>
                      <w:rFonts w:ascii="Arial" w:hAnsi="Arial" w:cs="Arial"/>
                      <w:color w:val="535B63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535B63"/>
                      <w:sz w:val="25"/>
                      <w:szCs w:val="25"/>
                      <w:lang w:eastAsia="ru-RU"/>
                    </w:rPr>
                    <w:t xml:space="preserve">        </w:t>
                  </w:r>
                  <w:r w:rsidRPr="0049239F">
                    <w:rPr>
                      <w:rFonts w:ascii="Arial" w:hAnsi="Arial" w:cs="Arial"/>
                      <w:color w:val="535B63"/>
                      <w:sz w:val="25"/>
                      <w:szCs w:val="25"/>
                      <w:lang w:eastAsia="ru-RU"/>
                    </w:rPr>
                    <w:t>На Портале Бизнес-навигатора МСП появился новый сервис — «Зеркальный реестр проверок». Теперь предприниматели могут видеть детали прошедших проверок, оставлять о них отзывы и узнавать о будущих визитах контрольно-надзорных органов, чтобы к ним подготовиться.</w:t>
                  </w:r>
                </w:p>
              </w:tc>
            </w:tr>
            <w:tr w:rsidR="0049239F" w:rsidRPr="0049239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502" w:type="dxa"/>
                    <w:right w:w="0" w:type="dxa"/>
                  </w:tcMar>
                  <w:vAlign w:val="center"/>
                  <w:hideMark/>
                </w:tcPr>
                <w:p w:rsidR="0049239F" w:rsidRPr="0049239F" w:rsidRDefault="0049239F" w:rsidP="0049239F">
                  <w:pPr>
                    <w:suppressAutoHyphens w:val="0"/>
                    <w:spacing w:line="335" w:lineRule="atLeast"/>
                    <w:jc w:val="both"/>
                    <w:rPr>
                      <w:rFonts w:ascii="Arial" w:hAnsi="Arial" w:cs="Arial"/>
                      <w:color w:val="535B63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535B63"/>
                      <w:sz w:val="25"/>
                      <w:szCs w:val="25"/>
                      <w:lang w:eastAsia="ru-RU"/>
                    </w:rPr>
                    <w:t xml:space="preserve">     </w:t>
                  </w:r>
                  <w:r w:rsidRPr="0049239F">
                    <w:rPr>
                      <w:rFonts w:ascii="Arial" w:hAnsi="Arial" w:cs="Arial"/>
                      <w:color w:val="535B63"/>
                      <w:sz w:val="25"/>
                      <w:szCs w:val="25"/>
                      <w:lang w:eastAsia="ru-RU"/>
                    </w:rPr>
                    <w:t xml:space="preserve">Чтобы посмотреть список проверок, войдите на Портал Бизнес-навигатора МСП с логином и паролем от </w:t>
                  </w:r>
                  <w:proofErr w:type="spellStart"/>
                  <w:r w:rsidRPr="0049239F">
                    <w:rPr>
                      <w:rFonts w:ascii="Arial" w:hAnsi="Arial" w:cs="Arial"/>
                      <w:color w:val="535B63"/>
                      <w:sz w:val="25"/>
                      <w:szCs w:val="25"/>
                      <w:lang w:eastAsia="ru-RU"/>
                    </w:rPr>
                    <w:t>Госуслуг</w:t>
                  </w:r>
                  <w:proofErr w:type="spellEnd"/>
                  <w:r w:rsidRPr="0049239F">
                    <w:rPr>
                      <w:rFonts w:ascii="Arial" w:hAnsi="Arial" w:cs="Arial"/>
                      <w:color w:val="535B63"/>
                      <w:sz w:val="25"/>
                      <w:szCs w:val="25"/>
                      <w:lang w:eastAsia="ru-RU"/>
                    </w:rPr>
                    <w:t xml:space="preserve"> и введите ИНН. Если вы попадете в план проверок, уведомление об этом придет по электронной почте.</w:t>
                  </w:r>
                </w:p>
              </w:tc>
            </w:tr>
            <w:tr w:rsidR="0049239F" w:rsidRPr="0049239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502" w:type="dxa"/>
                    <w:right w:w="0" w:type="dxa"/>
                  </w:tcMar>
                  <w:vAlign w:val="center"/>
                  <w:hideMark/>
                </w:tcPr>
                <w:p w:rsidR="0049239F" w:rsidRPr="0049239F" w:rsidRDefault="0049239F" w:rsidP="0049239F">
                  <w:pPr>
                    <w:suppressAutoHyphens w:val="0"/>
                    <w:spacing w:line="335" w:lineRule="atLeast"/>
                    <w:jc w:val="center"/>
                    <w:rPr>
                      <w:rFonts w:ascii="Arial" w:hAnsi="Arial" w:cs="Arial"/>
                      <w:color w:val="535B63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Arial" w:hAnsi="Arial" w:cs="Arial"/>
                      <w:noProof/>
                      <w:color w:val="0077CC"/>
                      <w:sz w:val="25"/>
                      <w:szCs w:val="25"/>
                      <w:lang w:eastAsia="ru-RU"/>
                    </w:rPr>
                    <w:drawing>
                      <wp:inline distT="0" distB="0" distL="0" distR="0">
                        <wp:extent cx="1690370" cy="403860"/>
                        <wp:effectExtent l="19050" t="0" r="5080" b="0"/>
                        <wp:docPr id="5" name="Рисунок 5" descr="Узнать о проверках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Узнать о проверках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037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239F" w:rsidRPr="0049239F" w:rsidRDefault="0049239F" w:rsidP="004923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A2EBF" w:rsidTr="00DA2EBF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70" w:type="dxa"/>
              <w:right w:w="0" w:type="dxa"/>
            </w:tcMar>
            <w:vAlign w:val="center"/>
            <w:hideMark/>
          </w:tcPr>
          <w:tbl>
            <w:tblPr>
              <w:tblW w:w="9762" w:type="dxa"/>
              <w:jc w:val="center"/>
              <w:tblCellSpacing w:w="0" w:type="dxa"/>
              <w:shd w:val="clear" w:color="auto" w:fill="F6F6F6"/>
              <w:tblCellMar>
                <w:left w:w="0" w:type="dxa"/>
                <w:right w:w="0" w:type="dxa"/>
              </w:tblCellMar>
              <w:tblLook w:val="04A0"/>
            </w:tblPr>
            <w:tblGrid>
              <w:gridCol w:w="9762"/>
            </w:tblGrid>
            <w:tr w:rsidR="00DA2EB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6F6F6"/>
                  <w:tcMar>
                    <w:top w:w="335" w:type="dxa"/>
                    <w:left w:w="0" w:type="dxa"/>
                    <w:bottom w:w="33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59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7"/>
                    <w:gridCol w:w="7703"/>
                  </w:tblGrid>
                  <w:tr w:rsidR="00DA2EBF">
                    <w:trPr>
                      <w:tblCellSpacing w:w="0" w:type="dxa"/>
                      <w:jc w:val="center"/>
                    </w:trPr>
                    <w:tc>
                      <w:tcPr>
                        <w:tcW w:w="887" w:type="dxa"/>
                        <w:hideMark/>
                      </w:tcPr>
                      <w:p w:rsidR="00DA2EBF" w:rsidRDefault="00DA2EBF">
                        <w:pPr>
                          <w:spacing w:line="335" w:lineRule="atLeast"/>
                          <w:rPr>
                            <w:rFonts w:ascii="Arial" w:hAnsi="Arial" w:cs="Arial"/>
                            <w:color w:val="535B63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535B63"/>
                            <w:sz w:val="25"/>
                            <w:szCs w:val="25"/>
                            <w:lang w:eastAsia="ru-RU"/>
                          </w:rPr>
                          <w:drawing>
                            <wp:inline distT="0" distB="0" distL="0" distR="0">
                              <wp:extent cx="361315" cy="403860"/>
                              <wp:effectExtent l="19050" t="0" r="635" b="0"/>
                              <wp:docPr id="8" name="Рисунок 3" descr="https://proxy.imgsmail.ru/?email=mupzak%40mail.ru&amp;e=1576300470&amp;flags=0&amp;h=a2XubFEPe6uScuuLT8A0vg&amp;url173=Z3Utc3QucnUvY29udGVudC9CYW5uZXIvYXR0ZW50aW9uX21zcC5wbmc~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proxy.imgsmail.ru/?email=mupzak%40mail.ru&amp;e=1576300470&amp;flags=0&amp;h=a2XubFEPe6uScuuLT8A0vg&amp;url173=Z3Utc3QucnUvY29udGVudC9CYW5uZXIvYXR0ZW50aW9uX21zcC5wbmc~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315" cy="403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03"/>
                        </w:tblGrid>
                        <w:tr w:rsidR="00DA2E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6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A2EBF" w:rsidRDefault="00DA2EBF">
                              <w:pPr>
                                <w:spacing w:line="335" w:lineRule="atLeast"/>
                                <w:rPr>
                                  <w:rFonts w:ascii="Arial" w:hAnsi="Arial" w:cs="Arial"/>
                                  <w:color w:val="000000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5"/>
                                  <w:szCs w:val="25"/>
                                </w:rPr>
                                <w:t>Важно!</w:t>
                              </w:r>
                            </w:p>
                          </w:tc>
                        </w:tr>
                        <w:tr w:rsidR="00DA2EB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A2EBF" w:rsidRDefault="00DA2EBF">
                              <w:pPr>
                                <w:spacing w:line="335" w:lineRule="atLeast"/>
                                <w:rPr>
                                  <w:rFonts w:ascii="Arial" w:hAnsi="Arial" w:cs="Arial"/>
                                  <w:color w:val="535B63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35B63"/>
                                  <w:sz w:val="25"/>
                                  <w:szCs w:val="25"/>
                                </w:rPr>
                                <w:t>Малый бизнес освободили от плановых неналоговых проверок до 31 декабря 2020 года. Мораторий на проверки действует для всех компаний и ИП, включенных в единый реестр субъектов малого и среднего предпринимательства. Исключения: предприятия, нарушившие требования за последние три года или работающие в сфере, связанной с угрозой жизни и здоровью граждан.</w:t>
                              </w:r>
                            </w:p>
                          </w:tc>
                        </w:tr>
                      </w:tbl>
                      <w:p w:rsidR="00DA2EBF" w:rsidRDefault="00DA2EBF">
                        <w:pPr>
                          <w:spacing w:line="335" w:lineRule="atLeast"/>
                          <w:rPr>
                            <w:rFonts w:ascii="Arial" w:hAnsi="Arial" w:cs="Arial"/>
                            <w:color w:val="535B63"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DA2EBF" w:rsidRDefault="00DA2EBF">
                  <w:pPr>
                    <w:jc w:val="center"/>
                  </w:pPr>
                </w:p>
              </w:tc>
            </w:tr>
          </w:tbl>
          <w:p w:rsidR="00DA2EBF" w:rsidRDefault="00DA2EBF">
            <w:pPr>
              <w:spacing w:line="335" w:lineRule="atLeast"/>
              <w:jc w:val="center"/>
              <w:rPr>
                <w:rFonts w:ascii="Arial" w:hAnsi="Arial" w:cs="Arial"/>
                <w:color w:val="535B63"/>
                <w:sz w:val="25"/>
                <w:szCs w:val="25"/>
              </w:rPr>
            </w:pPr>
          </w:p>
        </w:tc>
      </w:tr>
      <w:tr w:rsidR="00DA2EBF" w:rsidTr="00DA2EBF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502" w:type="dxa"/>
              <w:right w:w="0" w:type="dxa"/>
            </w:tcMar>
            <w:vAlign w:val="center"/>
            <w:hideMark/>
          </w:tcPr>
          <w:tbl>
            <w:tblPr>
              <w:tblW w:w="8724" w:type="dxa"/>
              <w:jc w:val="center"/>
              <w:tblCellSpacing w:w="0" w:type="dxa"/>
              <w:tblBorders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tblBorders>
              <w:tblCellMar>
                <w:top w:w="502" w:type="dxa"/>
                <w:left w:w="502" w:type="dxa"/>
                <w:bottom w:w="502" w:type="dxa"/>
                <w:right w:w="502" w:type="dxa"/>
              </w:tblCellMar>
              <w:tblLook w:val="04A0"/>
            </w:tblPr>
            <w:tblGrid>
              <w:gridCol w:w="9758"/>
            </w:tblGrid>
            <w:tr w:rsidR="00DA2EB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24"/>
                  </w:tblGrid>
                  <w:tr w:rsidR="00DA2EB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67" w:type="dxa"/>
                          <w:right w:w="0" w:type="dxa"/>
                        </w:tcMar>
                        <w:vAlign w:val="center"/>
                        <w:hideMark/>
                      </w:tcPr>
                      <w:p w:rsidR="00DA2EBF" w:rsidRDefault="00DA2EBF">
                        <w:pPr>
                          <w:spacing w:line="385" w:lineRule="atLeast"/>
                          <w:rPr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lastRenderedPageBreak/>
                          <w:t>Как оставить отзыв о проверке</w:t>
                        </w:r>
                      </w:p>
                    </w:tc>
                  </w:tr>
                  <w:tr w:rsidR="00DA2EB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35" w:type="dxa"/>
                          <w:right w:w="0" w:type="dxa"/>
                        </w:tcMar>
                        <w:vAlign w:val="center"/>
                        <w:hideMark/>
                      </w:tcPr>
                      <w:p w:rsidR="00DA2EBF" w:rsidRDefault="00DA2EBF">
                        <w:pPr>
                          <w:spacing w:line="335" w:lineRule="atLeast"/>
                          <w:rPr>
                            <w:rFonts w:ascii="Arial" w:hAnsi="Arial" w:cs="Arial"/>
                            <w:color w:val="535B63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hAnsi="Arial" w:cs="Arial"/>
                            <w:color w:val="535B63"/>
                            <w:sz w:val="25"/>
                            <w:szCs w:val="25"/>
                          </w:rPr>
                          <w:t>Отзывы конфиденциальны и хранятся в обезличенном виде. По желанию отзыв можно отправить в центральный аппарат проверяющего органа или Генеральную прокуратуру.</w:t>
                        </w:r>
                      </w:p>
                    </w:tc>
                  </w:tr>
                  <w:tr w:rsidR="00DA2EB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35" w:type="dxa"/>
                          <w:right w:w="0" w:type="dxa"/>
                        </w:tcMar>
                        <w:vAlign w:val="center"/>
                        <w:hideMark/>
                      </w:tcPr>
                      <w:p w:rsidR="00DA2EBF" w:rsidRDefault="00DA2EBF">
                        <w:pPr>
                          <w:spacing w:line="335" w:lineRule="atLeast"/>
                          <w:rPr>
                            <w:rFonts w:ascii="Arial" w:hAnsi="Arial" w:cs="Arial"/>
                            <w:color w:val="000000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5"/>
                            <w:szCs w:val="25"/>
                          </w:rPr>
                          <w:t>Как рассказать о нарушениях при проверке</w:t>
                        </w:r>
                      </w:p>
                    </w:tc>
                  </w:tr>
                  <w:tr w:rsidR="00DA2EB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502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8724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3"/>
                          <w:gridCol w:w="7971"/>
                        </w:tblGrid>
                        <w:tr w:rsidR="00DA2E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753" w:type="dxa"/>
                              <w:hideMark/>
                            </w:tcPr>
                            <w:p w:rsidR="00DA2EBF" w:rsidRDefault="00DA2EBF"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7020" cy="287020"/>
                                    <wp:effectExtent l="19050" t="0" r="0" b="0"/>
                                    <wp:docPr id="3" name="Рисунок 4" descr="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7020" cy="287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3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887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887"/>
                              </w:tblGrid>
                              <w:tr w:rsidR="00DA2E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A2EBF" w:rsidRDefault="00DA2EBF">
                                    <w:pPr>
                                      <w:spacing w:line="335" w:lineRule="atLeast"/>
                                      <w:rPr>
                                        <w:rFonts w:ascii="Arial" w:hAnsi="Arial" w:cs="Arial"/>
                                        <w:color w:val="535B63"/>
                                        <w:sz w:val="25"/>
                                        <w:szCs w:val="2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35B63"/>
                                        <w:sz w:val="25"/>
                                        <w:szCs w:val="25"/>
                                      </w:rPr>
                                      <w:t>Найдите все проверки своей организации. Для этого нажмите на кнопку «Найти проверки, чтобы оставить обратную связь». Оставить отзыв можно только о прошедших с 2018 года проверках.</w:t>
                                    </w:r>
                                  </w:p>
                                </w:tc>
                              </w:tr>
                            </w:tbl>
                            <w:p w:rsidR="00DA2EBF" w:rsidRDefault="00DA2EBF"/>
                          </w:tc>
                        </w:tr>
                        <w:tr w:rsidR="00DA2E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753" w:type="dxa"/>
                              <w:hideMark/>
                            </w:tcPr>
                            <w:p w:rsidR="00DA2EBF" w:rsidRDefault="00DA2EBF"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7020" cy="287020"/>
                                    <wp:effectExtent l="19050" t="0" r="0" b="0"/>
                                    <wp:docPr id="2" name="Рисунок 5" descr="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7020" cy="287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3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887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887"/>
                              </w:tblGrid>
                              <w:tr w:rsidR="00DA2E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A2EBF" w:rsidRDefault="00DA2EBF">
                                    <w:pPr>
                                      <w:spacing w:line="335" w:lineRule="atLeast"/>
                                      <w:rPr>
                                        <w:rFonts w:ascii="Arial" w:hAnsi="Arial" w:cs="Arial"/>
                                        <w:color w:val="535B63"/>
                                        <w:sz w:val="25"/>
                                        <w:szCs w:val="2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35B63"/>
                                        <w:sz w:val="25"/>
                                        <w:szCs w:val="25"/>
                                      </w:rPr>
                                      <w:t>Выберите нужную проверку. Чтобы написать отзыв, нажмите «Оставить обратную связь». Если проверка была, но ее не оказалось в списке, отметьте это.</w:t>
                                    </w:r>
                                  </w:p>
                                </w:tc>
                              </w:tr>
                            </w:tbl>
                            <w:p w:rsidR="00DA2EBF" w:rsidRDefault="00DA2EBF"/>
                          </w:tc>
                        </w:tr>
                        <w:tr w:rsidR="00DA2E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753" w:type="dxa"/>
                              <w:hideMark/>
                            </w:tcPr>
                            <w:p w:rsidR="00DA2EBF" w:rsidRDefault="00DA2EBF"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7020" cy="287020"/>
                                    <wp:effectExtent l="19050" t="0" r="0" b="0"/>
                                    <wp:docPr id="6" name="Рисунок 6" descr="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7020" cy="287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3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7887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887"/>
                              </w:tblGrid>
                              <w:tr w:rsidR="00DA2E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A2EBF" w:rsidRDefault="00DA2EBF">
                                    <w:pPr>
                                      <w:spacing w:line="335" w:lineRule="atLeast"/>
                                      <w:rPr>
                                        <w:rFonts w:ascii="Arial" w:hAnsi="Arial" w:cs="Arial"/>
                                        <w:color w:val="535B63"/>
                                        <w:sz w:val="25"/>
                                        <w:szCs w:val="2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35B63"/>
                                        <w:sz w:val="25"/>
                                        <w:szCs w:val="25"/>
                                      </w:rPr>
                                      <w:t xml:space="preserve">Заполните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535B63"/>
                                        <w:sz w:val="25"/>
                                        <w:szCs w:val="25"/>
                                      </w:rPr>
                                      <w:t>опросник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535B63"/>
                                        <w:sz w:val="25"/>
                                        <w:szCs w:val="25"/>
                                      </w:rPr>
                                      <w:t xml:space="preserve"> из двух частей. В первой будут данные из Единого реестра проверок: номер, дата и название проверяющего органа. Если поля окажутся пустыми, заполните анкету самостоятельно — на основании документов, которые выдали проверяющие. Во второй части расскажите о нарушениях или других особенностях проверки.</w:t>
                                    </w:r>
                                  </w:p>
                                </w:tc>
                              </w:tr>
                            </w:tbl>
                            <w:p w:rsidR="00DA2EBF" w:rsidRDefault="00DA2EBF"/>
                          </w:tc>
                        </w:tr>
                        <w:tr w:rsidR="00DA2EB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753" w:type="dxa"/>
                              <w:hideMark/>
                            </w:tcPr>
                            <w:p w:rsidR="00DA2EBF" w:rsidRDefault="00DA2EBF"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7020" cy="287020"/>
                                    <wp:effectExtent l="19050" t="0" r="0" b="0"/>
                                    <wp:docPr id="7" name="Рисунок 7" descr="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7020" cy="287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7887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887"/>
                              </w:tblGrid>
                              <w:tr w:rsidR="00DA2EB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A2EBF" w:rsidRDefault="00DA2EBF">
                                    <w:pPr>
                                      <w:spacing w:line="335" w:lineRule="atLeast"/>
                                      <w:rPr>
                                        <w:rFonts w:ascii="Arial" w:hAnsi="Arial" w:cs="Arial"/>
                                        <w:color w:val="535B63"/>
                                        <w:sz w:val="25"/>
                                        <w:szCs w:val="2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35B63"/>
                                        <w:sz w:val="25"/>
                                        <w:szCs w:val="25"/>
                                      </w:rPr>
                                      <w:t>Отправьте отзыв кнопкой «Завершить опрос». Отзыв можно сохранить, чтобы изменить или дополнить анкету позже.</w:t>
                                    </w:r>
                                  </w:p>
                                </w:tc>
                              </w:tr>
                            </w:tbl>
                            <w:p w:rsidR="00DA2EBF" w:rsidRDefault="00DA2EBF"/>
                          </w:tc>
                        </w:tr>
                      </w:tbl>
                      <w:p w:rsidR="00DA2EBF" w:rsidRDefault="00DA2EBF">
                        <w:pPr>
                          <w:spacing w:line="335" w:lineRule="atLeast"/>
                          <w:jc w:val="center"/>
                          <w:rPr>
                            <w:rFonts w:ascii="Arial" w:hAnsi="Arial" w:cs="Arial"/>
                            <w:color w:val="535B63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DA2E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2EBF" w:rsidRPr="00DA2EBF" w:rsidRDefault="00DA2EBF">
                        <w:pPr>
                          <w:spacing w:line="335" w:lineRule="atLeast"/>
                          <w:rPr>
                            <w:rFonts w:ascii="Arial" w:hAnsi="Arial" w:cs="Arial"/>
                            <w:color w:val="535B63"/>
                            <w:sz w:val="25"/>
                            <w:szCs w:val="25"/>
                            <w:u w:val="single"/>
                          </w:rPr>
                        </w:pPr>
                        <w:hyperlink r:id="rId16" w:tgtFrame="_blank" w:history="1">
                          <w:r w:rsidRPr="00DA2EBF">
                            <w:rPr>
                              <w:rStyle w:val="a8"/>
                              <w:rFonts w:ascii="Arial" w:hAnsi="Arial" w:cs="Arial"/>
                              <w:color w:val="0173C1"/>
                              <w:sz w:val="25"/>
                              <w:szCs w:val="25"/>
                            </w:rPr>
                            <w:t>Оставить отзыв о проверке</w:t>
                          </w:r>
                        </w:hyperlink>
                      </w:p>
                    </w:tc>
                  </w:tr>
                </w:tbl>
                <w:p w:rsidR="00DA2EBF" w:rsidRDefault="00DA2EBF"/>
              </w:tc>
            </w:tr>
          </w:tbl>
          <w:p w:rsidR="00DA2EBF" w:rsidRDefault="00DA2EBF">
            <w:pPr>
              <w:spacing w:line="335" w:lineRule="atLeast"/>
              <w:jc w:val="center"/>
              <w:rPr>
                <w:rFonts w:ascii="Arial" w:hAnsi="Arial" w:cs="Arial"/>
                <w:color w:val="535B63"/>
                <w:sz w:val="25"/>
                <w:szCs w:val="25"/>
              </w:rPr>
            </w:pPr>
          </w:p>
        </w:tc>
      </w:tr>
      <w:tr w:rsidR="00DA2EBF" w:rsidTr="00DA2EBF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70" w:type="dxa"/>
              <w:right w:w="0" w:type="dxa"/>
            </w:tcMar>
            <w:vAlign w:val="center"/>
            <w:hideMark/>
          </w:tcPr>
          <w:p w:rsidR="00DA2EBF" w:rsidRDefault="00DA2EBF">
            <w:pPr>
              <w:spacing w:line="335" w:lineRule="atLeast"/>
              <w:rPr>
                <w:rFonts w:ascii="Arial" w:hAnsi="Arial" w:cs="Arial"/>
                <w:color w:val="535B63"/>
                <w:sz w:val="25"/>
                <w:szCs w:val="25"/>
              </w:rPr>
            </w:pPr>
            <w:r>
              <w:rPr>
                <w:rFonts w:ascii="Arial" w:hAnsi="Arial" w:cs="Arial"/>
                <w:color w:val="535B63"/>
                <w:sz w:val="25"/>
                <w:szCs w:val="25"/>
              </w:rPr>
              <w:t xml:space="preserve">         Если есть вопросы по работе Бизнес-навигатора, их можно задать по бесплатному телефону службы поддержки:</w:t>
            </w:r>
            <w:r>
              <w:rPr>
                <w:rStyle w:val="apple-converted-space"/>
                <w:rFonts w:ascii="Arial" w:hAnsi="Arial" w:cs="Arial"/>
                <w:color w:val="535B63"/>
                <w:sz w:val="25"/>
                <w:szCs w:val="25"/>
              </w:rPr>
              <w:t> </w:t>
            </w:r>
            <w:r>
              <w:rPr>
                <w:rStyle w:val="js-phone-number"/>
                <w:rFonts w:ascii="Arial" w:hAnsi="Arial" w:cs="Arial"/>
                <w:color w:val="535B63"/>
                <w:sz w:val="25"/>
                <w:szCs w:val="25"/>
              </w:rPr>
              <w:t>8 (800) 100-1-100</w:t>
            </w:r>
            <w:r>
              <w:rPr>
                <w:rFonts w:ascii="Arial" w:hAnsi="Arial" w:cs="Arial"/>
                <w:color w:val="535B63"/>
                <w:sz w:val="25"/>
                <w:szCs w:val="25"/>
              </w:rPr>
              <w:t>.</w:t>
            </w:r>
          </w:p>
        </w:tc>
      </w:tr>
    </w:tbl>
    <w:p w:rsidR="00882932" w:rsidRPr="004974AD" w:rsidRDefault="00882932" w:rsidP="0049239F"/>
    <w:sectPr w:rsidR="00882932" w:rsidRPr="004974AD" w:rsidSect="004974AD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E4D5A52"/>
    <w:multiLevelType w:val="hybridMultilevel"/>
    <w:tmpl w:val="9824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6139"/>
    <w:rsid w:val="000032A4"/>
    <w:rsid w:val="00016725"/>
    <w:rsid w:val="00075C77"/>
    <w:rsid w:val="001508CB"/>
    <w:rsid w:val="001628A5"/>
    <w:rsid w:val="002653C5"/>
    <w:rsid w:val="0032285B"/>
    <w:rsid w:val="00367B9F"/>
    <w:rsid w:val="0049239F"/>
    <w:rsid w:val="004974AD"/>
    <w:rsid w:val="004E1E6E"/>
    <w:rsid w:val="00546FD4"/>
    <w:rsid w:val="00572E4E"/>
    <w:rsid w:val="005D2C45"/>
    <w:rsid w:val="006610E9"/>
    <w:rsid w:val="00676139"/>
    <w:rsid w:val="00764B64"/>
    <w:rsid w:val="007C10A8"/>
    <w:rsid w:val="0080770A"/>
    <w:rsid w:val="00882932"/>
    <w:rsid w:val="00A10C97"/>
    <w:rsid w:val="00AE3173"/>
    <w:rsid w:val="00B5004F"/>
    <w:rsid w:val="00B75E82"/>
    <w:rsid w:val="00BC1969"/>
    <w:rsid w:val="00C30101"/>
    <w:rsid w:val="00C770B4"/>
    <w:rsid w:val="00C80DE4"/>
    <w:rsid w:val="00DA2EBF"/>
    <w:rsid w:val="00F7051C"/>
    <w:rsid w:val="00FC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508C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508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08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1508C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7">
    <w:name w:val="Strong"/>
    <w:basedOn w:val="a0"/>
    <w:qFormat/>
    <w:rsid w:val="001508CB"/>
    <w:rPr>
      <w:b/>
      <w:bCs/>
    </w:rPr>
  </w:style>
  <w:style w:type="character" w:styleId="a8">
    <w:name w:val="Hyperlink"/>
    <w:basedOn w:val="a0"/>
    <w:uiPriority w:val="99"/>
    <w:semiHidden/>
    <w:unhideWhenUsed/>
    <w:rsid w:val="0049239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23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39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DA2EBF"/>
  </w:style>
  <w:style w:type="character" w:customStyle="1" w:styleId="js-phone-number">
    <w:name w:val="js-phone-number"/>
    <w:basedOn w:val="a0"/>
    <w:rsid w:val="00DA2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mbn.ru/oauth2/login?forceAuth=esia&amp;url=%2Fservice%2Fkndsearch%3Futm_source%3Depgu%26utm_campaign%3Dknd%26utm_term%3Dkndsearc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gosuslugi.ru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statmail.smbn.ru/clicks.php?q=b2210b0037d87cefc0e5fc161b8b3e52&amp;e=31e381b2c3359fb257057b79e4f6ce96&amp;u=4811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Sveshnikova</dc:creator>
  <cp:keywords/>
  <dc:description/>
  <cp:lastModifiedBy>User</cp:lastModifiedBy>
  <cp:revision>4</cp:revision>
  <dcterms:created xsi:type="dcterms:W3CDTF">2019-12-11T04:43:00Z</dcterms:created>
  <dcterms:modified xsi:type="dcterms:W3CDTF">2019-12-11T04:51:00Z</dcterms:modified>
</cp:coreProperties>
</file>