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EB" w:rsidRPr="009352D8" w:rsidRDefault="00822F4A" w:rsidP="009352D8">
      <w:pPr>
        <w:spacing w:before="100" w:beforeAutospacing="1" w:after="100" w:afterAutospacing="1"/>
        <w:ind w:left="708"/>
        <w:jc w:val="center"/>
        <w:rPr>
          <w:b/>
          <w:color w:val="000000"/>
          <w:szCs w:val="22"/>
        </w:rPr>
      </w:pPr>
      <w:r w:rsidRPr="009352D8">
        <w:rPr>
          <w:b/>
          <w:color w:val="000000"/>
          <w:szCs w:val="22"/>
        </w:rPr>
        <w:t xml:space="preserve">Паспорт </w:t>
      </w:r>
      <w:r w:rsidR="00D47119">
        <w:rPr>
          <w:b/>
          <w:color w:val="000000"/>
          <w:szCs w:val="22"/>
        </w:rPr>
        <w:t xml:space="preserve">неиспользованных зданий по ул. </w:t>
      </w:r>
      <w:proofErr w:type="gramStart"/>
      <w:r w:rsidR="00D47119">
        <w:rPr>
          <w:b/>
          <w:color w:val="000000"/>
          <w:szCs w:val="22"/>
        </w:rPr>
        <w:t>Ленинградская</w:t>
      </w:r>
      <w:proofErr w:type="gramEnd"/>
      <w:r w:rsidR="00D47119">
        <w:rPr>
          <w:b/>
          <w:color w:val="000000"/>
          <w:szCs w:val="22"/>
        </w:rPr>
        <w:t xml:space="preserve"> </w:t>
      </w:r>
      <w:r w:rsidR="00C90CDE">
        <w:rPr>
          <w:b/>
          <w:color w:val="000000"/>
          <w:szCs w:val="22"/>
        </w:rPr>
        <w:t>и ул. Профтехническая</w:t>
      </w:r>
    </w:p>
    <w:p w:rsidR="008E39AD" w:rsidRPr="008E39AD" w:rsidRDefault="008E39AD" w:rsidP="008E39AD">
      <w:pPr>
        <w:ind w:left="708"/>
        <w:rPr>
          <w:b/>
          <w:color w:val="000000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11057"/>
      </w:tblGrid>
      <w:tr w:rsidR="00684BEB" w:rsidRPr="0035649E" w:rsidTr="001E79E6">
        <w:tc>
          <w:tcPr>
            <w:tcW w:w="1347" w:type="pct"/>
          </w:tcPr>
          <w:p w:rsidR="00684BEB" w:rsidRPr="0035649E" w:rsidRDefault="00684BEB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Класс объекта </w:t>
            </w:r>
          </w:p>
        </w:tc>
        <w:tc>
          <w:tcPr>
            <w:tcW w:w="3653" w:type="pct"/>
          </w:tcPr>
          <w:p w:rsidR="00684BEB" w:rsidRPr="0035649E" w:rsidRDefault="00C90CDE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Неиспользованные здания на территории бывшей фабрики «Красный Профинтерн»</w:t>
            </w:r>
            <w:r w:rsidR="00EF4718" w:rsidRPr="00356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4216" w:rsidRPr="0035649E" w:rsidTr="001E79E6">
        <w:tc>
          <w:tcPr>
            <w:tcW w:w="1347" w:type="pct"/>
          </w:tcPr>
          <w:p w:rsidR="00CC4216" w:rsidRPr="0035649E" w:rsidRDefault="00CC4216" w:rsidP="00C90CDE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Назначение </w:t>
            </w:r>
          </w:p>
        </w:tc>
        <w:tc>
          <w:tcPr>
            <w:tcW w:w="3653" w:type="pct"/>
          </w:tcPr>
          <w:p w:rsidR="00CC4216" w:rsidRPr="0035649E" w:rsidRDefault="00C90CDE" w:rsidP="000A3C4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сфера</w:t>
            </w:r>
            <w:r w:rsidR="000A3C4F">
              <w:rPr>
                <w:rFonts w:ascii="Times New Roman" w:hAnsi="Times New Roman"/>
                <w:sz w:val="24"/>
                <w:szCs w:val="24"/>
              </w:rPr>
              <w:t>, социальная для собственных нужд</w:t>
            </w:r>
          </w:p>
        </w:tc>
      </w:tr>
      <w:tr w:rsidR="00133D59" w:rsidRPr="0035649E" w:rsidTr="001E79E6">
        <w:tc>
          <w:tcPr>
            <w:tcW w:w="1347" w:type="pct"/>
          </w:tcPr>
          <w:p w:rsidR="00133D59" w:rsidRPr="0035649E" w:rsidRDefault="00133D59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местоположение объекта                                                 </w:t>
            </w:r>
          </w:p>
        </w:tc>
        <w:tc>
          <w:tcPr>
            <w:tcW w:w="3653" w:type="pct"/>
          </w:tcPr>
          <w:p w:rsidR="00133D59" w:rsidRPr="0035649E" w:rsidRDefault="00CB3B6C" w:rsidP="00C90CD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 xml:space="preserve">Ивановская область, </w:t>
            </w:r>
            <w:r w:rsidR="00EF4718" w:rsidRPr="0035649E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C90CDE">
              <w:rPr>
                <w:rFonts w:ascii="Times New Roman" w:hAnsi="Times New Roman"/>
                <w:sz w:val="24"/>
                <w:szCs w:val="24"/>
              </w:rPr>
              <w:t>ской округ</w:t>
            </w:r>
            <w:r w:rsidR="00EF4718" w:rsidRPr="00356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>Вичуга</w:t>
            </w:r>
            <w:r w:rsidR="002155A2">
              <w:rPr>
                <w:rFonts w:ascii="Times New Roman" w:hAnsi="Times New Roman"/>
                <w:sz w:val="24"/>
                <w:szCs w:val="24"/>
              </w:rPr>
              <w:t>, ул. Ленинградская, ул. Профтехническая</w:t>
            </w:r>
          </w:p>
        </w:tc>
      </w:tr>
      <w:tr w:rsidR="00684BEB" w:rsidRPr="0035649E" w:rsidTr="001E79E6">
        <w:tc>
          <w:tcPr>
            <w:tcW w:w="1347" w:type="pct"/>
          </w:tcPr>
          <w:p w:rsidR="00684BEB" w:rsidRPr="0035649E" w:rsidRDefault="00684BEB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3653" w:type="pct"/>
          </w:tcPr>
          <w:p w:rsidR="00684BEB" w:rsidRPr="0035649E" w:rsidRDefault="008E39AD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 xml:space="preserve">Городской округ </w:t>
            </w:r>
            <w:r w:rsidR="00EF4718" w:rsidRPr="0035649E">
              <w:rPr>
                <w:rFonts w:ascii="Times New Roman" w:hAnsi="Times New Roman"/>
                <w:sz w:val="24"/>
                <w:szCs w:val="24"/>
              </w:rPr>
              <w:t>Вичуга</w:t>
            </w:r>
          </w:p>
        </w:tc>
      </w:tr>
      <w:tr w:rsidR="00133D59" w:rsidRPr="0035649E" w:rsidTr="001E79E6">
        <w:tc>
          <w:tcPr>
            <w:tcW w:w="1347" w:type="pct"/>
          </w:tcPr>
          <w:p w:rsidR="00133D59" w:rsidRPr="0035649E" w:rsidRDefault="00133D59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Собственник                                                                                       </w:t>
            </w:r>
          </w:p>
        </w:tc>
        <w:tc>
          <w:tcPr>
            <w:tcW w:w="3653" w:type="pct"/>
          </w:tcPr>
          <w:p w:rsidR="00133D59" w:rsidRPr="0035649E" w:rsidRDefault="00C90CDE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Частная</w:t>
            </w:r>
            <w:r w:rsidR="00535AB7" w:rsidRPr="0035649E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</w:p>
        </w:tc>
      </w:tr>
      <w:tr w:rsidR="00133D59" w:rsidRPr="0035649E" w:rsidTr="001E79E6">
        <w:tc>
          <w:tcPr>
            <w:tcW w:w="1347" w:type="pct"/>
          </w:tcPr>
          <w:p w:rsidR="00133D59" w:rsidRPr="0035649E" w:rsidRDefault="00133D59" w:rsidP="00C90CDE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>Контактное лицо</w:t>
            </w:r>
            <w:r w:rsidR="00C90CDE">
              <w:rPr>
                <w:rFonts w:ascii="Times New Roman" w:hAnsi="Times New Roman"/>
                <w:b/>
                <w:sz w:val="24"/>
                <w:szCs w:val="24"/>
              </w:rPr>
              <w:t>, координаты</w:t>
            </w:r>
          </w:p>
        </w:tc>
        <w:tc>
          <w:tcPr>
            <w:tcW w:w="3653" w:type="pct"/>
          </w:tcPr>
          <w:p w:rsidR="00C90CDE" w:rsidRDefault="00C90CDE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0CDE">
              <w:rPr>
                <w:rFonts w:ascii="Times New Roman" w:hAnsi="Times New Roman"/>
                <w:sz w:val="24"/>
                <w:szCs w:val="24"/>
              </w:rPr>
              <w:t xml:space="preserve">Горшков Александр Александрович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C90CDE">
              <w:rPr>
                <w:rFonts w:ascii="Times New Roman" w:hAnsi="Times New Roman"/>
                <w:sz w:val="24"/>
                <w:szCs w:val="24"/>
              </w:rPr>
              <w:t>(4932) 59-29-21</w:t>
            </w:r>
          </w:p>
          <w:p w:rsidR="00C90CDE" w:rsidRDefault="00E0005A" w:rsidP="00C90CDE">
            <w:pPr>
              <w:pStyle w:val="a8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C90CDE">
              <w:rPr>
                <w:rFonts w:ascii="Times New Roman" w:hAnsi="Times New Roman"/>
                <w:bCs/>
                <w:sz w:val="24"/>
                <w:szCs w:val="24"/>
              </w:rPr>
              <w:t>г.о</w:t>
            </w:r>
            <w:proofErr w:type="spellEnd"/>
            <w:r w:rsidR="00C90CDE">
              <w:rPr>
                <w:rFonts w:ascii="Times New Roman" w:hAnsi="Times New Roman"/>
                <w:bCs/>
                <w:sz w:val="24"/>
                <w:szCs w:val="24"/>
              </w:rPr>
              <w:t xml:space="preserve">. Вичуга </w:t>
            </w:r>
            <w:r w:rsidRPr="0035649E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proofErr w:type="spellStart"/>
            <w:r w:rsidRPr="0035649E">
              <w:rPr>
                <w:rFonts w:ascii="Times New Roman" w:hAnsi="Times New Roman"/>
                <w:bCs/>
                <w:sz w:val="24"/>
                <w:szCs w:val="24"/>
              </w:rPr>
              <w:t>Верховский</w:t>
            </w:r>
            <w:proofErr w:type="spellEnd"/>
            <w:r w:rsidRPr="0035649E">
              <w:rPr>
                <w:rFonts w:ascii="Times New Roman" w:hAnsi="Times New Roman"/>
                <w:bCs/>
                <w:sz w:val="24"/>
                <w:szCs w:val="24"/>
              </w:rPr>
              <w:t xml:space="preserve"> Андрей Вла</w:t>
            </w:r>
            <w:r w:rsidR="00303486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35649E">
              <w:rPr>
                <w:rFonts w:ascii="Times New Roman" w:hAnsi="Times New Roman"/>
                <w:bCs/>
                <w:sz w:val="24"/>
                <w:szCs w:val="24"/>
              </w:rPr>
              <w:t>имирович</w:t>
            </w:r>
          </w:p>
          <w:p w:rsidR="00E0005A" w:rsidRPr="0035649E" w:rsidRDefault="00C90CDE" w:rsidP="00C90CDE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8 (49354) 2-10-11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>89109886469</w:t>
            </w:r>
          </w:p>
        </w:tc>
      </w:tr>
      <w:tr w:rsidR="00C90CDE" w:rsidRPr="0035649E" w:rsidTr="001E79E6">
        <w:tc>
          <w:tcPr>
            <w:tcW w:w="5000" w:type="pct"/>
            <w:gridSpan w:val="2"/>
          </w:tcPr>
          <w:p w:rsidR="00C90CDE" w:rsidRPr="00C90CDE" w:rsidRDefault="00C90CDE" w:rsidP="007B31A4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</w:t>
            </w:r>
          </w:p>
        </w:tc>
      </w:tr>
      <w:tr w:rsidR="00C90CDE" w:rsidRPr="0035649E" w:rsidTr="001E79E6">
        <w:tc>
          <w:tcPr>
            <w:tcW w:w="1347" w:type="pct"/>
          </w:tcPr>
          <w:p w:rsidR="00C90CDE" w:rsidRPr="0035649E" w:rsidRDefault="002E2830" w:rsidP="00C90CDE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Ткацкая фабрика №1</w:t>
            </w:r>
          </w:p>
        </w:tc>
        <w:tc>
          <w:tcPr>
            <w:tcW w:w="3653" w:type="pct"/>
          </w:tcPr>
          <w:p w:rsidR="00C90CDE" w:rsidRDefault="00A86271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Вичуга</w:t>
            </w:r>
            <w:r w:rsidR="007633B1">
              <w:rPr>
                <w:rFonts w:ascii="Times New Roman" w:hAnsi="Times New Roman"/>
                <w:sz w:val="24"/>
                <w:szCs w:val="24"/>
              </w:rPr>
              <w:t xml:space="preserve"> ул. Ленинградская д. 105.</w:t>
            </w:r>
          </w:p>
          <w:p w:rsidR="007633B1" w:rsidRDefault="007633B1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– 18105,9 кв. м. Высота потолков 4,7 м.</w:t>
            </w:r>
          </w:p>
          <w:p w:rsidR="007633B1" w:rsidRDefault="007633B1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Четырехэтажное здание, кирпичное. Год постройки – 1810 г.</w:t>
            </w:r>
          </w:p>
          <w:p w:rsidR="007633B1" w:rsidRDefault="007633B1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сетка колонн 5,5*4,5 м., колонны чугун.</w:t>
            </w:r>
          </w:p>
          <w:p w:rsidR="007633B1" w:rsidRPr="00C90CDE" w:rsidRDefault="007633B1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Крыша двухскатная, металлическая (в плохом состоянии).</w:t>
            </w:r>
          </w:p>
        </w:tc>
      </w:tr>
      <w:tr w:rsidR="007633B1" w:rsidRPr="0035649E" w:rsidTr="001E79E6">
        <w:tc>
          <w:tcPr>
            <w:tcW w:w="1347" w:type="pct"/>
          </w:tcPr>
          <w:p w:rsidR="007633B1" w:rsidRDefault="00F84D6F" w:rsidP="00C90CDE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Ткацкая фабрика №2</w:t>
            </w:r>
          </w:p>
        </w:tc>
        <w:tc>
          <w:tcPr>
            <w:tcW w:w="3653" w:type="pct"/>
          </w:tcPr>
          <w:p w:rsidR="007633B1" w:rsidRDefault="00F84D6F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Вичуга ул. Профтехническая д. 1д.</w:t>
            </w:r>
          </w:p>
          <w:p w:rsidR="00F84D6F" w:rsidRDefault="00F84D6F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– 33551,1 кв. м. Площадь, предлагаемая к продаже – 20935 кв. м.</w:t>
            </w:r>
          </w:p>
          <w:p w:rsidR="00F84D6F" w:rsidRDefault="00F84D6F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здания – 42 м., длина – 139,6 м.</w:t>
            </w:r>
          </w:p>
          <w:p w:rsidR="00F84D6F" w:rsidRDefault="00F84D6F" w:rsidP="00F84D6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Четырехэтажное здание, кирпичное. Год постройки –  1978-1983 г.</w:t>
            </w:r>
          </w:p>
          <w:p w:rsidR="00F84D6F" w:rsidRDefault="00F84D6F" w:rsidP="00F84D6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потолков 6 м. Имеется сетка колонн 5*7 м.</w:t>
            </w:r>
          </w:p>
          <w:p w:rsidR="00F84D6F" w:rsidRDefault="00F84D6F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 монолитный бетон, крыша плоская, мягкая кровля.</w:t>
            </w:r>
          </w:p>
        </w:tc>
      </w:tr>
      <w:tr w:rsidR="00264BBC" w:rsidRPr="0035649E" w:rsidTr="001E79E6">
        <w:tc>
          <w:tcPr>
            <w:tcW w:w="1347" w:type="pct"/>
          </w:tcPr>
          <w:p w:rsidR="00264BBC" w:rsidRDefault="00264BBC" w:rsidP="00C90CDE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Механическая мастерская</w:t>
            </w:r>
          </w:p>
        </w:tc>
        <w:tc>
          <w:tcPr>
            <w:tcW w:w="3653" w:type="pct"/>
          </w:tcPr>
          <w:p w:rsidR="00264BBC" w:rsidRDefault="00264BBC" w:rsidP="00264BB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Вичуга ул. Профтехническая д. 1и.</w:t>
            </w:r>
          </w:p>
          <w:p w:rsidR="00264BBC" w:rsidRDefault="00264BBC" w:rsidP="00264BB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– 2500 кв. м.</w:t>
            </w:r>
          </w:p>
          <w:p w:rsidR="00264BBC" w:rsidRDefault="00264BBC" w:rsidP="00264BB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двухэтажное, крыша новая. Год постройки – 1956 г.</w:t>
            </w:r>
          </w:p>
          <w:p w:rsidR="00264BBC" w:rsidRDefault="00264BBC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 оборудование в хорошем состоянии, кузница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гидромолотом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шкаф для закалки деталей.</w:t>
            </w:r>
          </w:p>
        </w:tc>
      </w:tr>
      <w:tr w:rsidR="00264BBC" w:rsidRPr="0035649E" w:rsidTr="001E79E6">
        <w:tc>
          <w:tcPr>
            <w:tcW w:w="1347" w:type="pct"/>
          </w:tcPr>
          <w:p w:rsidR="00264BBC" w:rsidRDefault="00A86271" w:rsidP="00C90CDE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Торговый центр</w:t>
            </w:r>
          </w:p>
        </w:tc>
        <w:tc>
          <w:tcPr>
            <w:tcW w:w="3653" w:type="pct"/>
          </w:tcPr>
          <w:p w:rsidR="00264BBC" w:rsidRDefault="00A86271" w:rsidP="00264BB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Вичуга ул. Ленинградская д. 107.</w:t>
            </w:r>
          </w:p>
          <w:p w:rsidR="00A86271" w:rsidRDefault="00A86271" w:rsidP="00264BB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– 2500 кв. м.</w:t>
            </w:r>
          </w:p>
          <w:p w:rsidR="00A86271" w:rsidRDefault="00A86271" w:rsidP="00264BB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эксплуатацию, проходит по всем нормам для торговли вино-водочной продукцией.</w:t>
            </w:r>
          </w:p>
        </w:tc>
      </w:tr>
      <w:tr w:rsidR="00A86271" w:rsidRPr="0035649E" w:rsidTr="001E79E6">
        <w:tc>
          <w:tcPr>
            <w:tcW w:w="1347" w:type="pct"/>
          </w:tcPr>
          <w:p w:rsidR="00A86271" w:rsidRDefault="00A86271" w:rsidP="007B31A4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Здание пилорамы </w:t>
            </w:r>
          </w:p>
        </w:tc>
        <w:tc>
          <w:tcPr>
            <w:tcW w:w="3653" w:type="pct"/>
          </w:tcPr>
          <w:p w:rsidR="00A86271" w:rsidRDefault="00A86271" w:rsidP="00264BB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находится </w:t>
            </w:r>
            <w:r w:rsidR="007B31A4">
              <w:rPr>
                <w:rFonts w:ascii="Times New Roman" w:hAnsi="Times New Roman"/>
                <w:sz w:val="24"/>
                <w:szCs w:val="24"/>
              </w:rPr>
              <w:t xml:space="preserve">на берегу пруда (бывший дом купца </w:t>
            </w:r>
            <w:proofErr w:type="spellStart"/>
            <w:r w:rsidR="007B31A4">
              <w:rPr>
                <w:rFonts w:ascii="Times New Roman" w:hAnsi="Times New Roman"/>
                <w:sz w:val="24"/>
                <w:szCs w:val="24"/>
              </w:rPr>
              <w:t>Разоренова</w:t>
            </w:r>
            <w:proofErr w:type="spellEnd"/>
            <w:r w:rsidR="007B31A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B31A4" w:rsidRDefault="007B31A4" w:rsidP="00264BB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– 600 кв. м.</w:t>
            </w:r>
          </w:p>
        </w:tc>
      </w:tr>
      <w:tr w:rsidR="007B31A4" w:rsidRPr="0035649E" w:rsidTr="001E79E6">
        <w:tc>
          <w:tcPr>
            <w:tcW w:w="1347" w:type="pct"/>
          </w:tcPr>
          <w:p w:rsidR="007B31A4" w:rsidRDefault="007B31A4" w:rsidP="007B31A4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Поликлиника</w:t>
            </w:r>
          </w:p>
        </w:tc>
        <w:tc>
          <w:tcPr>
            <w:tcW w:w="3653" w:type="pct"/>
          </w:tcPr>
          <w:p w:rsidR="007B31A4" w:rsidRDefault="007B31A4" w:rsidP="00264BBC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Двухэтажное здание. Общая площадь – 700 кв. м.</w:t>
            </w:r>
          </w:p>
        </w:tc>
      </w:tr>
      <w:tr w:rsidR="009352D8" w:rsidRPr="0035649E" w:rsidTr="001E79E6">
        <w:trPr>
          <w:trHeight w:val="70"/>
        </w:trPr>
        <w:tc>
          <w:tcPr>
            <w:tcW w:w="5000" w:type="pct"/>
            <w:gridSpan w:val="2"/>
            <w:vAlign w:val="center"/>
          </w:tcPr>
          <w:p w:rsidR="001E79E6" w:rsidRDefault="001E79E6" w:rsidP="001E79E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52D8" w:rsidRPr="0035649E" w:rsidRDefault="009352D8" w:rsidP="001E79E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2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Инженерные коммуникации</w:t>
            </w:r>
          </w:p>
        </w:tc>
      </w:tr>
      <w:tr w:rsidR="00684BEB" w:rsidRPr="0035649E" w:rsidTr="001E79E6">
        <w:tc>
          <w:tcPr>
            <w:tcW w:w="1347" w:type="pct"/>
          </w:tcPr>
          <w:p w:rsidR="00684BEB" w:rsidRPr="0035649E" w:rsidRDefault="00684BEB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Водопровод </w:t>
            </w:r>
          </w:p>
        </w:tc>
        <w:tc>
          <w:tcPr>
            <w:tcW w:w="3653" w:type="pct"/>
          </w:tcPr>
          <w:p w:rsidR="001E79E6" w:rsidRDefault="000A3C4F" w:rsidP="0090621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F5ED6">
              <w:rPr>
                <w:rFonts w:ascii="Times New Roman" w:hAnsi="Times New Roman"/>
                <w:sz w:val="24"/>
                <w:szCs w:val="24"/>
              </w:rPr>
              <w:t xml:space="preserve"> рамках договора технологического присоединения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3367B" w:rsidRPr="0035649E">
              <w:rPr>
                <w:rFonts w:ascii="Times New Roman" w:hAnsi="Times New Roman"/>
                <w:sz w:val="24"/>
                <w:szCs w:val="24"/>
              </w:rPr>
              <w:t xml:space="preserve">меется техническая возможность  подключения объекта 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системе </w:t>
            </w:r>
            <w:r w:rsidR="0033367B" w:rsidRPr="0035649E">
              <w:rPr>
                <w:rFonts w:ascii="Times New Roman" w:hAnsi="Times New Roman"/>
                <w:sz w:val="24"/>
                <w:szCs w:val="24"/>
              </w:rPr>
              <w:t>центрально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33367B" w:rsidRPr="0035649E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33367B" w:rsidRPr="0035649E">
              <w:rPr>
                <w:rFonts w:ascii="Times New Roman" w:hAnsi="Times New Roman"/>
                <w:sz w:val="24"/>
                <w:szCs w:val="24"/>
              </w:rPr>
              <w:t xml:space="preserve"> водопровод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155A2">
              <w:rPr>
                <w:rFonts w:ascii="Times New Roman" w:hAnsi="Times New Roman"/>
                <w:sz w:val="24"/>
                <w:szCs w:val="24"/>
              </w:rPr>
              <w:t xml:space="preserve"> на территории земельного участка</w:t>
            </w:r>
            <w:r w:rsidR="0033367B" w:rsidRPr="003564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352D8" w:rsidRPr="0035649E" w:rsidRDefault="00E0005A" w:rsidP="0090621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М</w:t>
            </w:r>
            <w:r w:rsidR="0033367B" w:rsidRPr="0035649E">
              <w:rPr>
                <w:rFonts w:ascii="Times New Roman" w:hAnsi="Times New Roman"/>
                <w:sz w:val="24"/>
                <w:szCs w:val="24"/>
              </w:rPr>
              <w:t>аксимальн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>ое</w:t>
            </w:r>
            <w:r w:rsidR="0033367B" w:rsidRPr="0035649E">
              <w:rPr>
                <w:rFonts w:ascii="Times New Roman" w:hAnsi="Times New Roman"/>
                <w:sz w:val="24"/>
                <w:szCs w:val="24"/>
              </w:rPr>
              <w:t xml:space="preserve"> водопотребление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33367B" w:rsidRPr="0035649E">
              <w:rPr>
                <w:rFonts w:ascii="Times New Roman" w:hAnsi="Times New Roman"/>
                <w:sz w:val="24"/>
                <w:szCs w:val="24"/>
              </w:rPr>
              <w:t>60 м</w:t>
            </w:r>
            <w:r w:rsidR="0033367B" w:rsidRPr="0035649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>/сутки.</w:t>
            </w:r>
            <w:r w:rsidR="000A3C4F">
              <w:rPr>
                <w:rFonts w:ascii="Times New Roman" w:hAnsi="Times New Roman"/>
                <w:sz w:val="24"/>
                <w:szCs w:val="24"/>
              </w:rPr>
              <w:t xml:space="preserve"> Смежно с земельным участком проходит линия городского водопровода.</w:t>
            </w:r>
          </w:p>
        </w:tc>
      </w:tr>
      <w:tr w:rsidR="00F07375" w:rsidRPr="0035649E" w:rsidTr="001E79E6">
        <w:tc>
          <w:tcPr>
            <w:tcW w:w="1347" w:type="pct"/>
          </w:tcPr>
          <w:p w:rsidR="00F07375" w:rsidRPr="0035649E" w:rsidRDefault="00F07375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Канализация </w:t>
            </w:r>
          </w:p>
        </w:tc>
        <w:tc>
          <w:tcPr>
            <w:tcW w:w="3653" w:type="pct"/>
          </w:tcPr>
          <w:p w:rsidR="0090621F" w:rsidRDefault="000A3C4F" w:rsidP="0090621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F5ED6">
              <w:rPr>
                <w:rFonts w:ascii="Times New Roman" w:hAnsi="Times New Roman"/>
                <w:sz w:val="24"/>
                <w:szCs w:val="24"/>
              </w:rPr>
              <w:t xml:space="preserve"> рамках договора технологического присоединения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07375" w:rsidRPr="0035649E">
              <w:rPr>
                <w:rFonts w:ascii="Times New Roman" w:hAnsi="Times New Roman"/>
                <w:sz w:val="24"/>
                <w:szCs w:val="24"/>
              </w:rPr>
              <w:t>меется техническая возможность подключ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</w:t>
            </w:r>
            <w:r w:rsidR="00F07375" w:rsidRPr="0035649E">
              <w:rPr>
                <w:rFonts w:ascii="Times New Roman" w:hAnsi="Times New Roman"/>
                <w:sz w:val="24"/>
                <w:szCs w:val="24"/>
              </w:rPr>
              <w:t>объект к городской канализации</w:t>
            </w:r>
            <w:r w:rsidR="002155A2">
              <w:rPr>
                <w:rFonts w:ascii="Times New Roman" w:hAnsi="Times New Roman"/>
                <w:sz w:val="24"/>
                <w:szCs w:val="24"/>
              </w:rPr>
              <w:t xml:space="preserve"> на территории земельного участка</w:t>
            </w:r>
            <w:r w:rsidR="002155A2" w:rsidRPr="003564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07375" w:rsidRPr="0035649E" w:rsidRDefault="00E0005A" w:rsidP="00165FE1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М</w:t>
            </w:r>
            <w:r w:rsidR="00F07375" w:rsidRPr="0035649E">
              <w:rPr>
                <w:rFonts w:ascii="Times New Roman" w:hAnsi="Times New Roman"/>
                <w:sz w:val="24"/>
                <w:szCs w:val="24"/>
              </w:rPr>
              <w:t>аксимальный объем принимаемых стоков 1500 м</w:t>
            </w:r>
            <w:r w:rsidR="00F07375" w:rsidRPr="0035649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F07375" w:rsidRPr="0035649E">
              <w:rPr>
                <w:rFonts w:ascii="Times New Roman" w:hAnsi="Times New Roman"/>
                <w:sz w:val="24"/>
                <w:szCs w:val="24"/>
              </w:rPr>
              <w:t xml:space="preserve"> в сутки.</w:t>
            </w:r>
          </w:p>
        </w:tc>
      </w:tr>
      <w:tr w:rsidR="00684BEB" w:rsidRPr="0035649E" w:rsidTr="001E79E6">
        <w:tc>
          <w:tcPr>
            <w:tcW w:w="1347" w:type="pct"/>
          </w:tcPr>
          <w:p w:rsidR="00684BEB" w:rsidRPr="0035649E" w:rsidRDefault="00684BEB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3653" w:type="pct"/>
          </w:tcPr>
          <w:p w:rsidR="002155A2" w:rsidRDefault="002155A2" w:rsidP="002155A2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земельного участка имеется собственная подстанция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75DD1" w:rsidRPr="0035649E" w:rsidRDefault="002155A2" w:rsidP="0090621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Свободная максимальная мощность – 20МВт</w:t>
            </w:r>
          </w:p>
        </w:tc>
      </w:tr>
      <w:tr w:rsidR="00684BEB" w:rsidRPr="0035649E" w:rsidTr="001E79E6">
        <w:tc>
          <w:tcPr>
            <w:tcW w:w="1347" w:type="pct"/>
          </w:tcPr>
          <w:p w:rsidR="00684BEB" w:rsidRPr="0035649E" w:rsidRDefault="00684BEB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Газ </w:t>
            </w:r>
          </w:p>
        </w:tc>
        <w:tc>
          <w:tcPr>
            <w:tcW w:w="3653" w:type="pct"/>
          </w:tcPr>
          <w:p w:rsidR="001E79E6" w:rsidRDefault="00575DD1" w:rsidP="001E79E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ED6">
              <w:rPr>
                <w:rFonts w:ascii="Times New Roman" w:hAnsi="Times New Roman"/>
                <w:sz w:val="24"/>
                <w:szCs w:val="24"/>
              </w:rPr>
              <w:t xml:space="preserve">Смежно </w:t>
            </w:r>
            <w:r w:rsidR="002155A2">
              <w:rPr>
                <w:rFonts w:ascii="Times New Roman" w:hAnsi="Times New Roman"/>
                <w:sz w:val="24"/>
                <w:szCs w:val="24"/>
              </w:rPr>
              <w:t>с</w:t>
            </w:r>
            <w:r w:rsidRPr="00FF5ED6">
              <w:rPr>
                <w:rFonts w:ascii="Times New Roman" w:hAnsi="Times New Roman"/>
                <w:sz w:val="24"/>
                <w:szCs w:val="24"/>
              </w:rPr>
              <w:t xml:space="preserve"> границами</w:t>
            </w:r>
            <w:r w:rsidR="00731583" w:rsidRPr="00FF5ED6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FF5ED6">
              <w:rPr>
                <w:rFonts w:ascii="Times New Roman" w:hAnsi="Times New Roman"/>
                <w:sz w:val="24"/>
                <w:szCs w:val="24"/>
              </w:rPr>
              <w:t>емельного участка</w:t>
            </w:r>
            <w:r w:rsidR="00215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21F" w:rsidRPr="00FF5ED6">
              <w:rPr>
                <w:rFonts w:ascii="Times New Roman" w:hAnsi="Times New Roman"/>
                <w:sz w:val="24"/>
                <w:szCs w:val="24"/>
              </w:rPr>
              <w:t>р</w:t>
            </w:r>
            <w:r w:rsidRPr="00FF5ED6">
              <w:rPr>
                <w:rFonts w:ascii="Times New Roman" w:hAnsi="Times New Roman"/>
                <w:sz w:val="24"/>
                <w:szCs w:val="24"/>
              </w:rPr>
              <w:t xml:space="preserve">асположен </w:t>
            </w:r>
            <w:r w:rsidR="00E0005A" w:rsidRPr="00FF5ED6">
              <w:rPr>
                <w:rFonts w:ascii="Times New Roman" w:hAnsi="Times New Roman"/>
                <w:sz w:val="24"/>
                <w:szCs w:val="24"/>
              </w:rPr>
              <w:t xml:space="preserve">газопровод </w:t>
            </w:r>
            <w:r w:rsidR="004F2B65" w:rsidRPr="00FF5ED6">
              <w:rPr>
                <w:rFonts w:ascii="Times New Roman" w:hAnsi="Times New Roman"/>
                <w:sz w:val="24"/>
                <w:szCs w:val="24"/>
              </w:rPr>
              <w:t>среднего давления</w:t>
            </w:r>
            <w:r w:rsidR="002155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F5ED6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FF5ED6" w:rsidRPr="00FF5ED6">
              <w:rPr>
                <w:rFonts w:ascii="Times New Roman" w:hAnsi="Times New Roman"/>
                <w:sz w:val="24"/>
                <w:szCs w:val="24"/>
              </w:rPr>
              <w:t xml:space="preserve">определения </w:t>
            </w:r>
            <w:r w:rsidRPr="00FF5ED6">
              <w:rPr>
                <w:rFonts w:ascii="Times New Roman" w:hAnsi="Times New Roman"/>
                <w:sz w:val="24"/>
                <w:szCs w:val="24"/>
              </w:rPr>
              <w:t xml:space="preserve">возможности подключения необходимо выполнить расчет потребности газа. </w:t>
            </w:r>
          </w:p>
          <w:p w:rsidR="001E79E6" w:rsidRPr="0035649E" w:rsidRDefault="000A3C4F" w:rsidP="0090621F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95C37" w:rsidRPr="00FF5ED6">
              <w:rPr>
                <w:rFonts w:ascii="Times New Roman" w:hAnsi="Times New Roman"/>
                <w:sz w:val="24"/>
                <w:szCs w:val="24"/>
              </w:rPr>
              <w:t xml:space="preserve">троительство сети газопровода целесообразнее осуществить  в рамках </w:t>
            </w:r>
            <w:r w:rsidR="00FF5ED6" w:rsidRPr="00FF5ED6">
              <w:rPr>
                <w:rFonts w:ascii="Times New Roman" w:hAnsi="Times New Roman"/>
                <w:sz w:val="24"/>
                <w:szCs w:val="24"/>
              </w:rPr>
              <w:t xml:space="preserve">договора </w:t>
            </w:r>
            <w:r w:rsidR="00695C37" w:rsidRPr="00FF5ED6">
              <w:rPr>
                <w:rFonts w:ascii="Times New Roman" w:hAnsi="Times New Roman"/>
                <w:sz w:val="24"/>
                <w:szCs w:val="24"/>
              </w:rPr>
              <w:t>технологического присоединения.</w:t>
            </w:r>
          </w:p>
        </w:tc>
      </w:tr>
      <w:tr w:rsidR="00133D59" w:rsidRPr="0035649E" w:rsidTr="001E79E6">
        <w:tc>
          <w:tcPr>
            <w:tcW w:w="1347" w:type="pct"/>
          </w:tcPr>
          <w:p w:rsidR="00133D59" w:rsidRPr="0035649E" w:rsidRDefault="00133D59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Подъездные пути </w:t>
            </w:r>
          </w:p>
        </w:tc>
        <w:tc>
          <w:tcPr>
            <w:tcW w:w="3653" w:type="pct"/>
          </w:tcPr>
          <w:p w:rsidR="00B657DC" w:rsidRPr="00EA50F2" w:rsidRDefault="00B657DC" w:rsidP="0090621F">
            <w:pPr>
              <w:pStyle w:val="a8"/>
              <w:spacing w:line="276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Ближайшая трасса Р-71  Ковров-Шуя-</w:t>
            </w:r>
            <w:r w:rsidR="00424AB2" w:rsidRPr="0035649E">
              <w:rPr>
                <w:rFonts w:ascii="Times New Roman" w:hAnsi="Times New Roman"/>
                <w:sz w:val="24"/>
                <w:szCs w:val="24"/>
              </w:rPr>
              <w:t>Кин</w:t>
            </w:r>
            <w:r w:rsidR="00424AB2" w:rsidRPr="006B19AB">
              <w:rPr>
                <w:rFonts w:ascii="Times New Roman" w:hAnsi="Times New Roman"/>
                <w:sz w:val="24"/>
                <w:szCs w:val="24"/>
              </w:rPr>
              <w:t>ешма</w:t>
            </w:r>
            <w:r w:rsidR="001E79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3D59" w:rsidRPr="0035649E" w:rsidRDefault="00B657DC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Удаленность площадки от  городов: Москва - 400км, Иваново - 65км.</w:t>
            </w:r>
          </w:p>
          <w:p w:rsidR="00B657DC" w:rsidRDefault="00B657DC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Ближайший аэропорт Иваново-Южный, расстояние до аэропорта - 72 км.</w:t>
            </w:r>
          </w:p>
          <w:p w:rsidR="00CA2859" w:rsidRPr="0035649E" w:rsidRDefault="00CA2859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Ближайший речной порт г. Кинешма – 32 км.</w:t>
            </w:r>
          </w:p>
        </w:tc>
      </w:tr>
      <w:tr w:rsidR="00044F1C" w:rsidRPr="0035649E" w:rsidTr="001E79E6">
        <w:tc>
          <w:tcPr>
            <w:tcW w:w="1347" w:type="pct"/>
          </w:tcPr>
          <w:p w:rsidR="00044F1C" w:rsidRPr="0035649E" w:rsidRDefault="00044F1C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Собственные подъездные пути </w:t>
            </w:r>
          </w:p>
        </w:tc>
        <w:tc>
          <w:tcPr>
            <w:tcW w:w="3653" w:type="pct"/>
          </w:tcPr>
          <w:p w:rsidR="00044F1C" w:rsidRPr="0035649E" w:rsidRDefault="001E79E6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 с асфальтовым покрытием</w:t>
            </w:r>
          </w:p>
        </w:tc>
      </w:tr>
      <w:tr w:rsidR="00684BEB" w:rsidRPr="0035649E" w:rsidTr="001E79E6">
        <w:tc>
          <w:tcPr>
            <w:tcW w:w="1347" w:type="pct"/>
            <w:shd w:val="clear" w:color="auto" w:fill="auto"/>
          </w:tcPr>
          <w:p w:rsidR="00684BEB" w:rsidRPr="0035649E" w:rsidRDefault="00044F1C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684BEB" w:rsidRPr="0035649E">
              <w:rPr>
                <w:rFonts w:ascii="Times New Roman" w:hAnsi="Times New Roman"/>
                <w:b/>
                <w:sz w:val="24"/>
                <w:szCs w:val="24"/>
              </w:rPr>
              <w:t>асстояние до основных автомагистрале</w:t>
            </w:r>
            <w:r w:rsidR="008413F2" w:rsidRPr="0035649E">
              <w:rPr>
                <w:rFonts w:ascii="Times New Roman" w:hAnsi="Times New Roman"/>
                <w:b/>
                <w:sz w:val="24"/>
                <w:szCs w:val="24"/>
              </w:rPr>
              <w:t>й (</w:t>
            </w:r>
            <w:proofErr w:type="gramStart"/>
            <w:r w:rsidR="008413F2" w:rsidRPr="0035649E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  <w:r w:rsidR="008413F2" w:rsidRPr="0035649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653" w:type="pct"/>
          </w:tcPr>
          <w:p w:rsidR="00684BEB" w:rsidRPr="0035649E" w:rsidRDefault="002155A2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  <w:r w:rsidR="00CB3B6C" w:rsidRPr="003564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3B6C" w:rsidRPr="0035649E">
              <w:rPr>
                <w:rFonts w:ascii="Times New Roman" w:hAnsi="Times New Roman"/>
                <w:sz w:val="24"/>
                <w:szCs w:val="24"/>
              </w:rPr>
              <w:t>(ориентировочно).</w:t>
            </w:r>
          </w:p>
        </w:tc>
      </w:tr>
      <w:tr w:rsidR="00684BEB" w:rsidRPr="0035649E" w:rsidTr="001E79E6">
        <w:trPr>
          <w:trHeight w:val="72"/>
        </w:trPr>
        <w:tc>
          <w:tcPr>
            <w:tcW w:w="1347" w:type="pct"/>
          </w:tcPr>
          <w:p w:rsidR="00684BEB" w:rsidRPr="0035649E" w:rsidRDefault="00044F1C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684BEB" w:rsidRPr="0035649E">
              <w:rPr>
                <w:rFonts w:ascii="Times New Roman" w:hAnsi="Times New Roman"/>
                <w:b/>
                <w:sz w:val="24"/>
                <w:szCs w:val="24"/>
              </w:rPr>
              <w:t>асстояние до</w:t>
            </w: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 ближайшей ж/д станции</w:t>
            </w:r>
            <w:r w:rsidR="00CC4216"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CC4216" w:rsidRPr="0035649E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  <w:r w:rsidR="00CC4216" w:rsidRPr="0035649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653" w:type="pct"/>
          </w:tcPr>
          <w:p w:rsidR="00684BEB" w:rsidRPr="0035649E" w:rsidRDefault="002155A2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 xml:space="preserve">4,0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>(ориентировочно)</w:t>
            </w:r>
          </w:p>
        </w:tc>
      </w:tr>
      <w:tr w:rsidR="00044F1C" w:rsidRPr="0035649E" w:rsidTr="001E79E6">
        <w:trPr>
          <w:trHeight w:val="200"/>
        </w:trPr>
        <w:tc>
          <w:tcPr>
            <w:tcW w:w="1347" w:type="pct"/>
          </w:tcPr>
          <w:p w:rsidR="00044F1C" w:rsidRPr="0035649E" w:rsidRDefault="00044F1C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>Расстояние до возможной точки врезки в ж/д пути</w:t>
            </w:r>
            <w:r w:rsidR="0035649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C4216"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CC4216" w:rsidRPr="0035649E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  <w:r w:rsidR="00CC4216" w:rsidRPr="0035649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653" w:type="pct"/>
          </w:tcPr>
          <w:p w:rsidR="00044F1C" w:rsidRPr="0035649E" w:rsidRDefault="00097B5E" w:rsidP="000A3C4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 xml:space="preserve">4,0 </w:t>
            </w:r>
            <w:r w:rsidR="00AB1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649E">
              <w:rPr>
                <w:rFonts w:ascii="Times New Roman" w:hAnsi="Times New Roman"/>
                <w:sz w:val="24"/>
                <w:szCs w:val="24"/>
              </w:rPr>
              <w:t>(ориентировочно)</w:t>
            </w:r>
            <w:r w:rsidR="000A3C4F">
              <w:rPr>
                <w:rFonts w:ascii="Times New Roman" w:hAnsi="Times New Roman"/>
                <w:sz w:val="24"/>
                <w:szCs w:val="24"/>
              </w:rPr>
              <w:t>. Ранее к территории бывшей фабрики подходили железнодорожные пути, которые  в настоящее время разобраны.</w:t>
            </w:r>
            <w:bookmarkStart w:id="0" w:name="_GoBack"/>
            <w:bookmarkEnd w:id="0"/>
          </w:p>
        </w:tc>
      </w:tr>
      <w:tr w:rsidR="00684BEB" w:rsidRPr="0035649E" w:rsidTr="001E79E6">
        <w:tc>
          <w:tcPr>
            <w:tcW w:w="1347" w:type="pct"/>
          </w:tcPr>
          <w:p w:rsidR="00684BEB" w:rsidRPr="0035649E" w:rsidRDefault="00684BEB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Фотография объекта </w:t>
            </w:r>
          </w:p>
        </w:tc>
        <w:tc>
          <w:tcPr>
            <w:tcW w:w="3653" w:type="pct"/>
          </w:tcPr>
          <w:p w:rsidR="00684BEB" w:rsidRPr="0035649E" w:rsidRDefault="004F2B65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>Имею</w:t>
            </w:r>
            <w:r w:rsidR="00B657DC" w:rsidRPr="0035649E">
              <w:rPr>
                <w:rFonts w:ascii="Times New Roman" w:hAnsi="Times New Roman"/>
                <w:sz w:val="24"/>
                <w:szCs w:val="24"/>
              </w:rPr>
              <w:t>тся</w:t>
            </w:r>
          </w:p>
        </w:tc>
      </w:tr>
      <w:tr w:rsidR="00684BEB" w:rsidRPr="0035649E" w:rsidTr="001E79E6">
        <w:tc>
          <w:tcPr>
            <w:tcW w:w="1347" w:type="pct"/>
          </w:tcPr>
          <w:p w:rsidR="00684BEB" w:rsidRPr="0035649E" w:rsidRDefault="00684BEB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 xml:space="preserve">Обременения </w:t>
            </w:r>
          </w:p>
        </w:tc>
        <w:tc>
          <w:tcPr>
            <w:tcW w:w="3653" w:type="pct"/>
          </w:tcPr>
          <w:p w:rsidR="00684BEB" w:rsidRPr="0035649E" w:rsidRDefault="0035649E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Ограничения (обременения) отсутствуют</w:t>
            </w:r>
          </w:p>
        </w:tc>
      </w:tr>
      <w:tr w:rsidR="00CC4216" w:rsidRPr="0035649E" w:rsidTr="001E79E6">
        <w:tc>
          <w:tcPr>
            <w:tcW w:w="1347" w:type="pct"/>
          </w:tcPr>
          <w:p w:rsidR="00CC4216" w:rsidRPr="0035649E" w:rsidRDefault="00CC4216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>Предполагаемая форма участия</w:t>
            </w:r>
          </w:p>
        </w:tc>
        <w:tc>
          <w:tcPr>
            <w:tcW w:w="3653" w:type="pct"/>
          </w:tcPr>
          <w:p w:rsidR="001E79E6" w:rsidRPr="0035649E" w:rsidRDefault="00AB1397" w:rsidP="001E79E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5649E">
              <w:rPr>
                <w:rFonts w:ascii="Times New Roman" w:hAnsi="Times New Roman"/>
                <w:sz w:val="24"/>
                <w:szCs w:val="24"/>
              </w:rPr>
              <w:t xml:space="preserve">Аренда </w:t>
            </w:r>
            <w:r w:rsidR="001E79E6">
              <w:rPr>
                <w:rFonts w:ascii="Times New Roman" w:hAnsi="Times New Roman"/>
                <w:sz w:val="24"/>
                <w:szCs w:val="24"/>
              </w:rPr>
              <w:t>/ продажа</w:t>
            </w:r>
          </w:p>
          <w:p w:rsidR="00CC4216" w:rsidRPr="0035649E" w:rsidRDefault="00CC4216" w:rsidP="0090621F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BEB" w:rsidRPr="0035649E" w:rsidTr="001E79E6">
        <w:tc>
          <w:tcPr>
            <w:tcW w:w="1347" w:type="pct"/>
          </w:tcPr>
          <w:p w:rsidR="00684BEB" w:rsidRPr="0035649E" w:rsidRDefault="00684BEB" w:rsidP="0090621F">
            <w:pPr>
              <w:pStyle w:val="a8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49E">
              <w:rPr>
                <w:rFonts w:ascii="Times New Roman" w:hAnsi="Times New Roman"/>
                <w:b/>
                <w:sz w:val="24"/>
                <w:szCs w:val="24"/>
              </w:rPr>
              <w:t>Дата подготовки сведений</w:t>
            </w:r>
          </w:p>
        </w:tc>
        <w:tc>
          <w:tcPr>
            <w:tcW w:w="3653" w:type="pct"/>
          </w:tcPr>
          <w:p w:rsidR="00684BEB" w:rsidRPr="0035649E" w:rsidRDefault="001E79E6" w:rsidP="001E79E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657DC" w:rsidRPr="0035649E">
              <w:rPr>
                <w:rFonts w:ascii="Times New Roman" w:hAnsi="Times New Roman"/>
                <w:sz w:val="24"/>
                <w:szCs w:val="24"/>
              </w:rPr>
              <w:t>.</w:t>
            </w:r>
            <w:r w:rsidR="00575DD1" w:rsidRPr="0035649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657DC" w:rsidRPr="0035649E">
              <w:rPr>
                <w:rFonts w:ascii="Times New Roman" w:hAnsi="Times New Roman"/>
                <w:sz w:val="24"/>
                <w:szCs w:val="24"/>
              </w:rPr>
              <w:t>.2019 г.</w:t>
            </w:r>
          </w:p>
        </w:tc>
      </w:tr>
    </w:tbl>
    <w:p w:rsidR="0090621F" w:rsidRPr="002155A2" w:rsidRDefault="00CD621E" w:rsidP="00CD621E">
      <w:pPr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</w:p>
    <w:p w:rsidR="00B657DC" w:rsidRDefault="006527EE" w:rsidP="0025765C">
      <w:pPr>
        <w:spacing w:before="100" w:beforeAutospacing="1" w:after="100" w:afterAutospacing="1"/>
        <w:rPr>
          <w:b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77E2F4C" wp14:editId="4EE954A5">
            <wp:extent cx="8439094" cy="6334125"/>
            <wp:effectExtent l="0" t="0" r="0" b="0"/>
            <wp:docPr id="4" name="Рисунок 4" descr="tkfab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kfabr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2753" cy="6336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7EE" w:rsidRDefault="006527EE" w:rsidP="0025765C">
      <w:pPr>
        <w:spacing w:before="100" w:beforeAutospacing="1" w:after="100" w:afterAutospacing="1"/>
        <w:rPr>
          <w:b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F3C5E3F" wp14:editId="79F8863A">
            <wp:extent cx="8305800" cy="6234078"/>
            <wp:effectExtent l="0" t="0" r="0" b="0"/>
            <wp:docPr id="5" name="Рисунок 5" descr="tkfab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kfabr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9401" cy="623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7EE" w:rsidRDefault="00F730C5" w:rsidP="0025765C">
      <w:pPr>
        <w:spacing w:before="100" w:beforeAutospacing="1" w:after="100" w:afterAutospacing="1"/>
        <w:rPr>
          <w:b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335F45F" wp14:editId="67ECA691">
            <wp:extent cx="4762500" cy="6352362"/>
            <wp:effectExtent l="0" t="0" r="0" b="0"/>
            <wp:docPr id="1" name="Рисунок 1" descr="p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f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943" cy="635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38DE79E7" wp14:editId="49F76EA1">
            <wp:extent cx="4762489" cy="6352347"/>
            <wp:effectExtent l="0" t="0" r="0" b="0"/>
            <wp:docPr id="2" name="Рисунок 2" descr="p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f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772" cy="6352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30A" w:rsidRDefault="008E130A" w:rsidP="0025765C">
      <w:pPr>
        <w:spacing w:before="100" w:beforeAutospacing="1" w:after="100" w:afterAutospacing="1"/>
        <w:rPr>
          <w:b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43AB04F" wp14:editId="2A8A7E4C">
            <wp:extent cx="8353425" cy="6269824"/>
            <wp:effectExtent l="0" t="0" r="0" b="0"/>
            <wp:docPr id="7" name="Рисунок 7" descr="mehma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hmast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7047" cy="627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30A" w:rsidRDefault="008E130A" w:rsidP="0025765C">
      <w:pPr>
        <w:spacing w:before="100" w:beforeAutospacing="1" w:after="100" w:afterAutospacing="1"/>
        <w:rPr>
          <w:b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EDE3CDD" wp14:editId="2ED1F19B">
            <wp:extent cx="8239125" cy="6184034"/>
            <wp:effectExtent l="0" t="0" r="0" b="0"/>
            <wp:docPr id="9" name="Рисунок 9" descr="poliklin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iklinika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698" cy="61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130A" w:rsidSect="00F903E3">
      <w:pgSz w:w="16838" w:h="11906" w:orient="landscape"/>
      <w:pgMar w:top="567" w:right="720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209"/>
    <w:multiLevelType w:val="hybridMultilevel"/>
    <w:tmpl w:val="A13C0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E0FEA"/>
    <w:multiLevelType w:val="hybridMultilevel"/>
    <w:tmpl w:val="8EB07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61A5A"/>
    <w:multiLevelType w:val="hybridMultilevel"/>
    <w:tmpl w:val="4A0E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73AA1"/>
    <w:multiLevelType w:val="hybridMultilevel"/>
    <w:tmpl w:val="EBD02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6147F"/>
    <w:multiLevelType w:val="hybridMultilevel"/>
    <w:tmpl w:val="E3DACE86"/>
    <w:lvl w:ilvl="0" w:tplc="7BF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46B6F34"/>
    <w:multiLevelType w:val="hybridMultilevel"/>
    <w:tmpl w:val="732E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12FF2"/>
    <w:rsid w:val="00003FE6"/>
    <w:rsid w:val="00026D0F"/>
    <w:rsid w:val="00033288"/>
    <w:rsid w:val="000336E1"/>
    <w:rsid w:val="00044F1C"/>
    <w:rsid w:val="00047F67"/>
    <w:rsid w:val="0005273E"/>
    <w:rsid w:val="00057610"/>
    <w:rsid w:val="00061532"/>
    <w:rsid w:val="0007213A"/>
    <w:rsid w:val="00080971"/>
    <w:rsid w:val="00094EB7"/>
    <w:rsid w:val="00097B5E"/>
    <w:rsid w:val="000A3C4F"/>
    <w:rsid w:val="000A43BA"/>
    <w:rsid w:val="000A6417"/>
    <w:rsid w:val="000B3DB9"/>
    <w:rsid w:val="000B7C46"/>
    <w:rsid w:val="000C1C2F"/>
    <w:rsid w:val="000C6394"/>
    <w:rsid w:val="000D61FB"/>
    <w:rsid w:val="001068E1"/>
    <w:rsid w:val="0011078F"/>
    <w:rsid w:val="001113A2"/>
    <w:rsid w:val="001232BD"/>
    <w:rsid w:val="001239C1"/>
    <w:rsid w:val="00126600"/>
    <w:rsid w:val="00133D59"/>
    <w:rsid w:val="001377E1"/>
    <w:rsid w:val="0014621E"/>
    <w:rsid w:val="00146B7F"/>
    <w:rsid w:val="0015127A"/>
    <w:rsid w:val="00152038"/>
    <w:rsid w:val="00156F2F"/>
    <w:rsid w:val="00165FE1"/>
    <w:rsid w:val="00176D0B"/>
    <w:rsid w:val="00192D5D"/>
    <w:rsid w:val="001B25BC"/>
    <w:rsid w:val="001D5FC6"/>
    <w:rsid w:val="001E25D7"/>
    <w:rsid w:val="001E624F"/>
    <w:rsid w:val="001E79E6"/>
    <w:rsid w:val="001F137E"/>
    <w:rsid w:val="001F1DF7"/>
    <w:rsid w:val="00206F23"/>
    <w:rsid w:val="00211B92"/>
    <w:rsid w:val="002155A2"/>
    <w:rsid w:val="00225F42"/>
    <w:rsid w:val="00246831"/>
    <w:rsid w:val="00251409"/>
    <w:rsid w:val="002515DE"/>
    <w:rsid w:val="0025765C"/>
    <w:rsid w:val="002608BD"/>
    <w:rsid w:val="00260B3C"/>
    <w:rsid w:val="00264BBC"/>
    <w:rsid w:val="00272575"/>
    <w:rsid w:val="0027319B"/>
    <w:rsid w:val="00273379"/>
    <w:rsid w:val="00275ABB"/>
    <w:rsid w:val="002778AE"/>
    <w:rsid w:val="00292869"/>
    <w:rsid w:val="00297D5D"/>
    <w:rsid w:val="00297E4B"/>
    <w:rsid w:val="002C3544"/>
    <w:rsid w:val="002C571F"/>
    <w:rsid w:val="002D4CFD"/>
    <w:rsid w:val="002D51AB"/>
    <w:rsid w:val="002E2830"/>
    <w:rsid w:val="00303486"/>
    <w:rsid w:val="003037E2"/>
    <w:rsid w:val="00311925"/>
    <w:rsid w:val="0031586B"/>
    <w:rsid w:val="00330296"/>
    <w:rsid w:val="003319D9"/>
    <w:rsid w:val="00333266"/>
    <w:rsid w:val="0033367B"/>
    <w:rsid w:val="00334985"/>
    <w:rsid w:val="0035649E"/>
    <w:rsid w:val="00360C3C"/>
    <w:rsid w:val="00361560"/>
    <w:rsid w:val="0037757B"/>
    <w:rsid w:val="00381FAA"/>
    <w:rsid w:val="00384B01"/>
    <w:rsid w:val="00385518"/>
    <w:rsid w:val="003C0743"/>
    <w:rsid w:val="003E1062"/>
    <w:rsid w:val="003E75EE"/>
    <w:rsid w:val="003E78B6"/>
    <w:rsid w:val="00400CEB"/>
    <w:rsid w:val="00422670"/>
    <w:rsid w:val="004240AE"/>
    <w:rsid w:val="00424AB2"/>
    <w:rsid w:val="00436690"/>
    <w:rsid w:val="004465C1"/>
    <w:rsid w:val="00451294"/>
    <w:rsid w:val="00453B85"/>
    <w:rsid w:val="004603F5"/>
    <w:rsid w:val="00480E1C"/>
    <w:rsid w:val="004913A4"/>
    <w:rsid w:val="00491738"/>
    <w:rsid w:val="004955A5"/>
    <w:rsid w:val="004C30CF"/>
    <w:rsid w:val="004D0ED4"/>
    <w:rsid w:val="004F2B65"/>
    <w:rsid w:val="004F60BA"/>
    <w:rsid w:val="005102CC"/>
    <w:rsid w:val="00512001"/>
    <w:rsid w:val="00512ED0"/>
    <w:rsid w:val="005224D7"/>
    <w:rsid w:val="0052479A"/>
    <w:rsid w:val="0052734C"/>
    <w:rsid w:val="00531539"/>
    <w:rsid w:val="00531593"/>
    <w:rsid w:val="00535AB7"/>
    <w:rsid w:val="005375C7"/>
    <w:rsid w:val="00540B68"/>
    <w:rsid w:val="005446C7"/>
    <w:rsid w:val="005502A5"/>
    <w:rsid w:val="00560798"/>
    <w:rsid w:val="00570D25"/>
    <w:rsid w:val="00570DBC"/>
    <w:rsid w:val="00575DD1"/>
    <w:rsid w:val="00586BCE"/>
    <w:rsid w:val="00591DDE"/>
    <w:rsid w:val="00593030"/>
    <w:rsid w:val="005A61F0"/>
    <w:rsid w:val="005A6EAF"/>
    <w:rsid w:val="005B4827"/>
    <w:rsid w:val="005B7C97"/>
    <w:rsid w:val="005C4F87"/>
    <w:rsid w:val="005C65B3"/>
    <w:rsid w:val="005D1175"/>
    <w:rsid w:val="005D475E"/>
    <w:rsid w:val="005D4839"/>
    <w:rsid w:val="005D6636"/>
    <w:rsid w:val="005E497F"/>
    <w:rsid w:val="005F35A1"/>
    <w:rsid w:val="00600A18"/>
    <w:rsid w:val="00603103"/>
    <w:rsid w:val="00630BF3"/>
    <w:rsid w:val="00632E42"/>
    <w:rsid w:val="00632F29"/>
    <w:rsid w:val="006527EE"/>
    <w:rsid w:val="006537C9"/>
    <w:rsid w:val="00665CB5"/>
    <w:rsid w:val="0066750D"/>
    <w:rsid w:val="006725EC"/>
    <w:rsid w:val="0068190C"/>
    <w:rsid w:val="00682D7B"/>
    <w:rsid w:val="00684BEB"/>
    <w:rsid w:val="006872AE"/>
    <w:rsid w:val="00687373"/>
    <w:rsid w:val="006909DA"/>
    <w:rsid w:val="006942DB"/>
    <w:rsid w:val="00695C37"/>
    <w:rsid w:val="006B19AB"/>
    <w:rsid w:val="006B38AD"/>
    <w:rsid w:val="006B4BA7"/>
    <w:rsid w:val="006B5A3C"/>
    <w:rsid w:val="006D0267"/>
    <w:rsid w:val="006E0E74"/>
    <w:rsid w:val="006F7957"/>
    <w:rsid w:val="00712FF2"/>
    <w:rsid w:val="00715CF3"/>
    <w:rsid w:val="00727BD0"/>
    <w:rsid w:val="00731583"/>
    <w:rsid w:val="00735476"/>
    <w:rsid w:val="007412D4"/>
    <w:rsid w:val="00742729"/>
    <w:rsid w:val="0075430E"/>
    <w:rsid w:val="007633B1"/>
    <w:rsid w:val="00766EB4"/>
    <w:rsid w:val="007744EE"/>
    <w:rsid w:val="00784CFD"/>
    <w:rsid w:val="007A30DA"/>
    <w:rsid w:val="007B31A4"/>
    <w:rsid w:val="007B6BB1"/>
    <w:rsid w:val="007C64BD"/>
    <w:rsid w:val="007D53F2"/>
    <w:rsid w:val="007D54AF"/>
    <w:rsid w:val="007E0739"/>
    <w:rsid w:val="007F36FA"/>
    <w:rsid w:val="00806502"/>
    <w:rsid w:val="00822F4A"/>
    <w:rsid w:val="008413F2"/>
    <w:rsid w:val="00860A77"/>
    <w:rsid w:val="00867FDA"/>
    <w:rsid w:val="00884FF6"/>
    <w:rsid w:val="008930E0"/>
    <w:rsid w:val="008B6D04"/>
    <w:rsid w:val="008C0B1E"/>
    <w:rsid w:val="008D28CC"/>
    <w:rsid w:val="008E130A"/>
    <w:rsid w:val="008E33F5"/>
    <w:rsid w:val="008E39AD"/>
    <w:rsid w:val="008F5AA7"/>
    <w:rsid w:val="008F6F51"/>
    <w:rsid w:val="0090621F"/>
    <w:rsid w:val="00910645"/>
    <w:rsid w:val="00910E3B"/>
    <w:rsid w:val="00917164"/>
    <w:rsid w:val="00924F28"/>
    <w:rsid w:val="009352D8"/>
    <w:rsid w:val="00940CB6"/>
    <w:rsid w:val="00952E3B"/>
    <w:rsid w:val="00982708"/>
    <w:rsid w:val="00990E26"/>
    <w:rsid w:val="0099470E"/>
    <w:rsid w:val="00994B5F"/>
    <w:rsid w:val="00997193"/>
    <w:rsid w:val="009971C5"/>
    <w:rsid w:val="009A7B8A"/>
    <w:rsid w:val="009B5971"/>
    <w:rsid w:val="009D0A8C"/>
    <w:rsid w:val="009E45F3"/>
    <w:rsid w:val="009E5AE3"/>
    <w:rsid w:val="00A00BBF"/>
    <w:rsid w:val="00A02CC7"/>
    <w:rsid w:val="00A216D8"/>
    <w:rsid w:val="00A409AF"/>
    <w:rsid w:val="00A475D7"/>
    <w:rsid w:val="00A47C18"/>
    <w:rsid w:val="00A60FCF"/>
    <w:rsid w:val="00A634BF"/>
    <w:rsid w:val="00A6388F"/>
    <w:rsid w:val="00A86271"/>
    <w:rsid w:val="00A872B7"/>
    <w:rsid w:val="00A90595"/>
    <w:rsid w:val="00AA0318"/>
    <w:rsid w:val="00AA19DF"/>
    <w:rsid w:val="00AB0CE8"/>
    <w:rsid w:val="00AB1397"/>
    <w:rsid w:val="00AB72FB"/>
    <w:rsid w:val="00AC35FF"/>
    <w:rsid w:val="00AF18FC"/>
    <w:rsid w:val="00B0270C"/>
    <w:rsid w:val="00B05A0A"/>
    <w:rsid w:val="00B117FE"/>
    <w:rsid w:val="00B11C4A"/>
    <w:rsid w:val="00B1273E"/>
    <w:rsid w:val="00B12745"/>
    <w:rsid w:val="00B20F31"/>
    <w:rsid w:val="00B37EDF"/>
    <w:rsid w:val="00B4482B"/>
    <w:rsid w:val="00B54411"/>
    <w:rsid w:val="00B6024D"/>
    <w:rsid w:val="00B6363B"/>
    <w:rsid w:val="00B657DC"/>
    <w:rsid w:val="00B661A3"/>
    <w:rsid w:val="00B67D25"/>
    <w:rsid w:val="00B80142"/>
    <w:rsid w:val="00B91C1C"/>
    <w:rsid w:val="00B97957"/>
    <w:rsid w:val="00B979B6"/>
    <w:rsid w:val="00BA1243"/>
    <w:rsid w:val="00BB1EE6"/>
    <w:rsid w:val="00BB4F13"/>
    <w:rsid w:val="00BC1517"/>
    <w:rsid w:val="00BC68C4"/>
    <w:rsid w:val="00BD4F0B"/>
    <w:rsid w:val="00BD7A0B"/>
    <w:rsid w:val="00BD7FDF"/>
    <w:rsid w:val="00BE08C7"/>
    <w:rsid w:val="00BE35B8"/>
    <w:rsid w:val="00BE72B6"/>
    <w:rsid w:val="00C008F7"/>
    <w:rsid w:val="00C04165"/>
    <w:rsid w:val="00C0636F"/>
    <w:rsid w:val="00C25AD8"/>
    <w:rsid w:val="00C27B33"/>
    <w:rsid w:val="00C33747"/>
    <w:rsid w:val="00C5262E"/>
    <w:rsid w:val="00C57224"/>
    <w:rsid w:val="00C641E2"/>
    <w:rsid w:val="00C72FA5"/>
    <w:rsid w:val="00C81EA5"/>
    <w:rsid w:val="00C838B9"/>
    <w:rsid w:val="00C90CDE"/>
    <w:rsid w:val="00CA030A"/>
    <w:rsid w:val="00CA2859"/>
    <w:rsid w:val="00CA64BC"/>
    <w:rsid w:val="00CA7E66"/>
    <w:rsid w:val="00CB3B6C"/>
    <w:rsid w:val="00CB5093"/>
    <w:rsid w:val="00CC4216"/>
    <w:rsid w:val="00CC5798"/>
    <w:rsid w:val="00CD345F"/>
    <w:rsid w:val="00CD621E"/>
    <w:rsid w:val="00CE48B3"/>
    <w:rsid w:val="00CE5973"/>
    <w:rsid w:val="00D017CD"/>
    <w:rsid w:val="00D04A44"/>
    <w:rsid w:val="00D23391"/>
    <w:rsid w:val="00D2583B"/>
    <w:rsid w:val="00D47119"/>
    <w:rsid w:val="00D61227"/>
    <w:rsid w:val="00D620AA"/>
    <w:rsid w:val="00D632BD"/>
    <w:rsid w:val="00D8181B"/>
    <w:rsid w:val="00D83298"/>
    <w:rsid w:val="00D86EB4"/>
    <w:rsid w:val="00DA3CD2"/>
    <w:rsid w:val="00DA55F2"/>
    <w:rsid w:val="00DA75D6"/>
    <w:rsid w:val="00DA7B7D"/>
    <w:rsid w:val="00DC07F2"/>
    <w:rsid w:val="00DD27AF"/>
    <w:rsid w:val="00DD4679"/>
    <w:rsid w:val="00DE7EDF"/>
    <w:rsid w:val="00DF0F26"/>
    <w:rsid w:val="00DF342A"/>
    <w:rsid w:val="00E0005A"/>
    <w:rsid w:val="00E05BC1"/>
    <w:rsid w:val="00E14694"/>
    <w:rsid w:val="00E147B5"/>
    <w:rsid w:val="00E203ED"/>
    <w:rsid w:val="00E212E4"/>
    <w:rsid w:val="00E2166B"/>
    <w:rsid w:val="00E22A98"/>
    <w:rsid w:val="00E22ACF"/>
    <w:rsid w:val="00E2515E"/>
    <w:rsid w:val="00E41DAA"/>
    <w:rsid w:val="00E41F03"/>
    <w:rsid w:val="00E4522D"/>
    <w:rsid w:val="00E47267"/>
    <w:rsid w:val="00E72F3A"/>
    <w:rsid w:val="00EA1156"/>
    <w:rsid w:val="00EA50F2"/>
    <w:rsid w:val="00EA513B"/>
    <w:rsid w:val="00EB0FEC"/>
    <w:rsid w:val="00EC2E89"/>
    <w:rsid w:val="00ED1791"/>
    <w:rsid w:val="00ED6C8C"/>
    <w:rsid w:val="00ED7072"/>
    <w:rsid w:val="00EE3CC1"/>
    <w:rsid w:val="00EF4718"/>
    <w:rsid w:val="00F07375"/>
    <w:rsid w:val="00F20A47"/>
    <w:rsid w:val="00F33602"/>
    <w:rsid w:val="00F34860"/>
    <w:rsid w:val="00F40C0C"/>
    <w:rsid w:val="00F433B4"/>
    <w:rsid w:val="00F60341"/>
    <w:rsid w:val="00F60C00"/>
    <w:rsid w:val="00F63992"/>
    <w:rsid w:val="00F730C5"/>
    <w:rsid w:val="00F84D6F"/>
    <w:rsid w:val="00F903E3"/>
    <w:rsid w:val="00F96601"/>
    <w:rsid w:val="00FA0A0E"/>
    <w:rsid w:val="00FA125E"/>
    <w:rsid w:val="00FB7BBB"/>
    <w:rsid w:val="00FC30A6"/>
    <w:rsid w:val="00FC71FC"/>
    <w:rsid w:val="00FC78A6"/>
    <w:rsid w:val="00FF4415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B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4BEB"/>
    <w:rPr>
      <w:rFonts w:ascii="Tahoma" w:hAnsi="Tahoma" w:cs="Tahoma"/>
      <w:sz w:val="16"/>
      <w:szCs w:val="16"/>
    </w:rPr>
  </w:style>
  <w:style w:type="character" w:styleId="a4">
    <w:name w:val="Hyperlink"/>
    <w:rsid w:val="00684BEB"/>
    <w:rPr>
      <w:color w:val="0000FF"/>
      <w:u w:val="single"/>
    </w:rPr>
  </w:style>
  <w:style w:type="character" w:styleId="a5">
    <w:name w:val="FollowedHyperlink"/>
    <w:rsid w:val="00684BEB"/>
    <w:rPr>
      <w:color w:val="800080"/>
      <w:u w:val="single"/>
    </w:rPr>
  </w:style>
  <w:style w:type="table" w:styleId="a6">
    <w:name w:val="Table Grid"/>
    <w:basedOn w:val="a1"/>
    <w:rsid w:val="00684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684BEB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5D475E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E00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A10ED-32A2-404E-AD94-9D0237F7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7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«зелёной» площадки _______________________________________________________</vt:lpstr>
    </vt:vector>
  </TitlesOfParts>
  <Company>Администрация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«зелёной» площадки _______________________________________________________</dc:title>
  <dc:creator>User</dc:creator>
  <cp:lastModifiedBy>Verhovskyi</cp:lastModifiedBy>
  <cp:revision>57</cp:revision>
  <cp:lastPrinted>2019-02-18T13:24:00Z</cp:lastPrinted>
  <dcterms:created xsi:type="dcterms:W3CDTF">2019-01-21T11:54:00Z</dcterms:created>
  <dcterms:modified xsi:type="dcterms:W3CDTF">2019-04-26T06:41:00Z</dcterms:modified>
</cp:coreProperties>
</file>