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1" w:rsidRDefault="00B33AA5" w:rsidP="009C1181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B7" w:rsidRDefault="002E71B7" w:rsidP="009C1181">
      <w:pPr>
        <w:jc w:val="center"/>
        <w:rPr>
          <w:b/>
          <w:sz w:val="22"/>
          <w:szCs w:val="22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ОТДЕЛ</w:t>
      </w: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 ВИЧУГА</w:t>
      </w:r>
    </w:p>
    <w:p w:rsidR="009C1181" w:rsidRDefault="009C1181" w:rsidP="009C1181">
      <w:pPr>
        <w:jc w:val="center"/>
        <w:rPr>
          <w:b/>
          <w:sz w:val="28"/>
          <w:szCs w:val="28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B428B" w:rsidRDefault="007B428B" w:rsidP="009C1181">
      <w:pPr>
        <w:jc w:val="center"/>
        <w:rPr>
          <w:b/>
          <w:sz w:val="28"/>
          <w:szCs w:val="28"/>
        </w:rPr>
      </w:pPr>
    </w:p>
    <w:p w:rsidR="009C1181" w:rsidRDefault="00967F2B" w:rsidP="007B428B">
      <w:pPr>
        <w:jc w:val="both"/>
        <w:rPr>
          <w:b/>
          <w:sz w:val="28"/>
          <w:szCs w:val="28"/>
        </w:rPr>
      </w:pPr>
      <w:r w:rsidRPr="005D0E3C">
        <w:rPr>
          <w:b/>
          <w:sz w:val="28"/>
          <w:szCs w:val="28"/>
        </w:rPr>
        <w:t>29</w:t>
      </w:r>
      <w:r w:rsidR="00A446C3" w:rsidRPr="005D0E3C">
        <w:rPr>
          <w:b/>
          <w:sz w:val="28"/>
          <w:szCs w:val="28"/>
        </w:rPr>
        <w:t xml:space="preserve"> </w:t>
      </w:r>
      <w:r w:rsidR="0057685D" w:rsidRPr="005D0E3C">
        <w:rPr>
          <w:b/>
          <w:sz w:val="28"/>
          <w:szCs w:val="28"/>
        </w:rPr>
        <w:t>мая</w:t>
      </w:r>
      <w:r w:rsidR="00A446C3" w:rsidRPr="005D0E3C">
        <w:rPr>
          <w:b/>
          <w:sz w:val="28"/>
          <w:szCs w:val="28"/>
        </w:rPr>
        <w:t xml:space="preserve"> </w:t>
      </w:r>
      <w:r w:rsidR="00A33888" w:rsidRPr="005D0E3C">
        <w:rPr>
          <w:b/>
          <w:sz w:val="28"/>
          <w:szCs w:val="28"/>
        </w:rPr>
        <w:t>202</w:t>
      </w:r>
      <w:r w:rsidRPr="005D0E3C">
        <w:rPr>
          <w:b/>
          <w:sz w:val="28"/>
          <w:szCs w:val="28"/>
        </w:rPr>
        <w:t>3</w:t>
      </w:r>
      <w:r w:rsidR="009C1181" w:rsidRPr="00967F2B">
        <w:rPr>
          <w:b/>
          <w:color w:val="FF0000"/>
          <w:sz w:val="28"/>
          <w:szCs w:val="28"/>
        </w:rPr>
        <w:t xml:space="preserve"> </w:t>
      </w:r>
      <w:r w:rsidR="009C1181" w:rsidRPr="007B428B">
        <w:rPr>
          <w:b/>
          <w:sz w:val="28"/>
          <w:szCs w:val="28"/>
        </w:rPr>
        <w:t>г.</w:t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7B428B">
        <w:rPr>
          <w:sz w:val="28"/>
          <w:szCs w:val="28"/>
        </w:rPr>
        <w:t xml:space="preserve">         </w:t>
      </w:r>
      <w:r w:rsidR="0057685D">
        <w:rPr>
          <w:sz w:val="28"/>
          <w:szCs w:val="28"/>
        </w:rPr>
        <w:tab/>
      </w:r>
      <w:r w:rsidR="0057685D">
        <w:rPr>
          <w:sz w:val="28"/>
          <w:szCs w:val="28"/>
        </w:rPr>
        <w:tab/>
      </w:r>
      <w:r w:rsidR="007B428B">
        <w:rPr>
          <w:sz w:val="28"/>
          <w:szCs w:val="28"/>
        </w:rPr>
        <w:t xml:space="preserve">    </w:t>
      </w:r>
      <w:r w:rsidR="009C1181" w:rsidRPr="005D0E3C">
        <w:rPr>
          <w:b/>
          <w:sz w:val="28"/>
          <w:szCs w:val="28"/>
        </w:rPr>
        <w:t>№</w:t>
      </w:r>
      <w:r w:rsidR="00A446C3" w:rsidRPr="005D0E3C">
        <w:rPr>
          <w:b/>
          <w:sz w:val="28"/>
          <w:szCs w:val="28"/>
        </w:rPr>
        <w:t xml:space="preserve"> </w:t>
      </w:r>
      <w:r w:rsidRPr="005D0E3C">
        <w:rPr>
          <w:b/>
          <w:sz w:val="28"/>
          <w:szCs w:val="28"/>
        </w:rPr>
        <w:t>47</w:t>
      </w:r>
    </w:p>
    <w:p w:rsidR="007B428B" w:rsidRPr="007B428B" w:rsidRDefault="007B428B" w:rsidP="007B428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Вичуга</w:t>
      </w:r>
    </w:p>
    <w:p w:rsidR="007B428B" w:rsidRPr="009F19DD" w:rsidRDefault="007B428B" w:rsidP="009C1181">
      <w:pPr>
        <w:jc w:val="center"/>
        <w:rPr>
          <w:b/>
          <w:sz w:val="28"/>
          <w:szCs w:val="28"/>
        </w:rPr>
      </w:pPr>
    </w:p>
    <w:p w:rsidR="00EF1151" w:rsidRDefault="00EF1151" w:rsidP="005C46C3">
      <w:pPr>
        <w:jc w:val="center"/>
      </w:pPr>
    </w:p>
    <w:p w:rsidR="00CD046B" w:rsidRDefault="00CD046B" w:rsidP="002E7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налоговых расходов</w:t>
      </w:r>
      <w:r w:rsidR="002E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A446C3">
        <w:rPr>
          <w:b/>
          <w:sz w:val="28"/>
          <w:szCs w:val="28"/>
        </w:rPr>
        <w:t xml:space="preserve"> округа Вичуга на 202</w:t>
      </w:r>
      <w:r w:rsidR="00967F2B">
        <w:rPr>
          <w:b/>
          <w:sz w:val="28"/>
          <w:szCs w:val="28"/>
        </w:rPr>
        <w:t>4</w:t>
      </w:r>
      <w:r w:rsidR="00A446C3">
        <w:rPr>
          <w:b/>
          <w:sz w:val="28"/>
          <w:szCs w:val="28"/>
        </w:rPr>
        <w:t xml:space="preserve"> год и плановый период 202</w:t>
      </w:r>
      <w:r w:rsidR="00967F2B">
        <w:rPr>
          <w:b/>
          <w:sz w:val="28"/>
          <w:szCs w:val="28"/>
        </w:rPr>
        <w:t>5</w:t>
      </w:r>
      <w:r w:rsidR="00A446C3">
        <w:rPr>
          <w:b/>
          <w:sz w:val="28"/>
          <w:szCs w:val="28"/>
        </w:rPr>
        <w:t xml:space="preserve"> и 202</w:t>
      </w:r>
      <w:r w:rsidR="00967F2B">
        <w:rPr>
          <w:b/>
          <w:sz w:val="28"/>
          <w:szCs w:val="28"/>
        </w:rPr>
        <w:t>6</w:t>
      </w:r>
      <w:r w:rsidR="00A446C3">
        <w:rPr>
          <w:b/>
          <w:sz w:val="28"/>
          <w:szCs w:val="28"/>
        </w:rPr>
        <w:t xml:space="preserve"> годов</w:t>
      </w:r>
    </w:p>
    <w:p w:rsidR="00A33888" w:rsidRDefault="00A33888" w:rsidP="006B4BFB">
      <w:pPr>
        <w:jc w:val="center"/>
        <w:rPr>
          <w:b/>
          <w:sz w:val="28"/>
          <w:szCs w:val="28"/>
        </w:rPr>
      </w:pPr>
    </w:p>
    <w:p w:rsidR="00DB6C01" w:rsidRDefault="005C46C3" w:rsidP="00CD046B">
      <w:pPr>
        <w:jc w:val="both"/>
        <w:rPr>
          <w:sz w:val="28"/>
          <w:szCs w:val="28"/>
        </w:rPr>
      </w:pPr>
      <w:r w:rsidRPr="00CD046B">
        <w:rPr>
          <w:sz w:val="28"/>
          <w:szCs w:val="28"/>
        </w:rPr>
        <w:tab/>
      </w:r>
      <w:r w:rsidR="00CD046B" w:rsidRPr="00CD046B">
        <w:rPr>
          <w:sz w:val="28"/>
          <w:szCs w:val="28"/>
        </w:rPr>
        <w:t>В</w:t>
      </w:r>
      <w:r w:rsidR="00CD046B">
        <w:rPr>
          <w:sz w:val="28"/>
          <w:szCs w:val="28"/>
        </w:rPr>
        <w:t xml:space="preserve"> соответствии с постановлением администрации городско</w:t>
      </w:r>
      <w:r w:rsidR="00A446C3">
        <w:rPr>
          <w:sz w:val="28"/>
          <w:szCs w:val="28"/>
        </w:rPr>
        <w:t xml:space="preserve">го округа Вичуга от 10.03.2020 № 166 «Об установлении </w:t>
      </w:r>
      <w:proofErr w:type="gramStart"/>
      <w:r w:rsidR="00A446C3">
        <w:rPr>
          <w:sz w:val="28"/>
          <w:szCs w:val="28"/>
        </w:rPr>
        <w:t>П</w:t>
      </w:r>
      <w:r w:rsidR="00CD046B">
        <w:rPr>
          <w:sz w:val="28"/>
          <w:szCs w:val="28"/>
        </w:rPr>
        <w:t>орядка формирования перечня налоговых расходов городского округа</w:t>
      </w:r>
      <w:proofErr w:type="gramEnd"/>
      <w:r w:rsidR="00CD046B">
        <w:rPr>
          <w:sz w:val="28"/>
          <w:szCs w:val="28"/>
        </w:rPr>
        <w:t xml:space="preserve"> Вичуга»</w:t>
      </w:r>
    </w:p>
    <w:p w:rsidR="00CD046B" w:rsidRDefault="00CD046B" w:rsidP="00CD0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61B7A" w:rsidRDefault="00561B7A" w:rsidP="00CD046B">
      <w:pPr>
        <w:jc w:val="both"/>
        <w:rPr>
          <w:sz w:val="28"/>
          <w:szCs w:val="28"/>
        </w:rPr>
      </w:pPr>
    </w:p>
    <w:p w:rsidR="00CD046B" w:rsidRDefault="00CD046B" w:rsidP="0000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E71B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</w:t>
      </w:r>
      <w:r w:rsidR="00561B7A">
        <w:rPr>
          <w:sz w:val="28"/>
          <w:szCs w:val="28"/>
        </w:rPr>
        <w:t xml:space="preserve"> налоговых расходов городско</w:t>
      </w:r>
      <w:r w:rsidR="00A446C3">
        <w:rPr>
          <w:sz w:val="28"/>
          <w:szCs w:val="28"/>
        </w:rPr>
        <w:t>го округа Вичуга на 202</w:t>
      </w:r>
      <w:r w:rsidR="00967F2B">
        <w:rPr>
          <w:sz w:val="28"/>
          <w:szCs w:val="28"/>
        </w:rPr>
        <w:t>4</w:t>
      </w:r>
      <w:r w:rsidR="00756FE8">
        <w:rPr>
          <w:sz w:val="28"/>
          <w:szCs w:val="28"/>
        </w:rPr>
        <w:t xml:space="preserve"> </w:t>
      </w:r>
      <w:r w:rsidR="00A446C3">
        <w:rPr>
          <w:sz w:val="28"/>
          <w:szCs w:val="28"/>
        </w:rPr>
        <w:t>год и плановый период 202</w:t>
      </w:r>
      <w:r w:rsidR="00967F2B">
        <w:rPr>
          <w:sz w:val="28"/>
          <w:szCs w:val="28"/>
        </w:rPr>
        <w:t>5</w:t>
      </w:r>
      <w:r w:rsidR="00A446C3">
        <w:rPr>
          <w:sz w:val="28"/>
          <w:szCs w:val="28"/>
        </w:rPr>
        <w:t xml:space="preserve"> и 202</w:t>
      </w:r>
      <w:r w:rsidR="00967F2B">
        <w:rPr>
          <w:sz w:val="28"/>
          <w:szCs w:val="28"/>
        </w:rPr>
        <w:t>6</w:t>
      </w:r>
      <w:r w:rsidR="00A446C3">
        <w:rPr>
          <w:sz w:val="28"/>
          <w:szCs w:val="28"/>
        </w:rPr>
        <w:t xml:space="preserve"> годов</w:t>
      </w:r>
      <w:r w:rsidR="00106BD9">
        <w:rPr>
          <w:sz w:val="28"/>
          <w:szCs w:val="28"/>
        </w:rPr>
        <w:t xml:space="preserve"> (согласно приложению)</w:t>
      </w:r>
      <w:r w:rsidR="00A446C3">
        <w:rPr>
          <w:sz w:val="28"/>
          <w:szCs w:val="28"/>
        </w:rPr>
        <w:t>.</w:t>
      </w:r>
    </w:p>
    <w:p w:rsidR="00561B7A" w:rsidRDefault="000071E0" w:rsidP="00007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7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Pr="002D058B">
        <w:rPr>
          <w:sz w:val="28"/>
          <w:szCs w:val="28"/>
        </w:rPr>
        <w:t xml:space="preserve">на </w:t>
      </w:r>
      <w:r w:rsidRPr="002F713D">
        <w:rPr>
          <w:sz w:val="28"/>
          <w:szCs w:val="28"/>
        </w:rPr>
        <w:t>официальном сайте</w:t>
      </w:r>
      <w:r w:rsidRPr="00261FE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978B7">
        <w:rPr>
          <w:sz w:val="28"/>
          <w:szCs w:val="28"/>
        </w:rPr>
        <w:t>городског</w:t>
      </w:r>
      <w:r>
        <w:rPr>
          <w:sz w:val="28"/>
          <w:szCs w:val="28"/>
        </w:rPr>
        <w:t>о округа Вичуга в информационно</w:t>
      </w:r>
      <w:r w:rsidRPr="007978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978B7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«Интернет».</w:t>
      </w:r>
    </w:p>
    <w:p w:rsidR="00561B7A" w:rsidRDefault="000071E0" w:rsidP="0000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61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71B7">
        <w:rPr>
          <w:sz w:val="28"/>
          <w:szCs w:val="28"/>
        </w:rPr>
        <w:t xml:space="preserve"> </w:t>
      </w:r>
      <w:proofErr w:type="gramStart"/>
      <w:r w:rsidR="00561B7A">
        <w:rPr>
          <w:sz w:val="28"/>
          <w:szCs w:val="28"/>
        </w:rPr>
        <w:t>Контроль за</w:t>
      </w:r>
      <w:proofErr w:type="gramEnd"/>
      <w:r w:rsidR="00561B7A">
        <w:rPr>
          <w:sz w:val="28"/>
          <w:szCs w:val="28"/>
        </w:rPr>
        <w:t xml:space="preserve"> исполнением настоящего приказа оставляю за собой.</w:t>
      </w:r>
    </w:p>
    <w:p w:rsidR="007B428B" w:rsidRDefault="007B428B" w:rsidP="007B428B">
      <w:pPr>
        <w:ind w:firstLine="708"/>
        <w:jc w:val="both"/>
        <w:rPr>
          <w:sz w:val="28"/>
          <w:szCs w:val="28"/>
        </w:rPr>
      </w:pPr>
    </w:p>
    <w:p w:rsidR="00561B7A" w:rsidRDefault="00561B7A" w:rsidP="007B428B">
      <w:pPr>
        <w:ind w:firstLine="708"/>
        <w:jc w:val="both"/>
        <w:rPr>
          <w:sz w:val="28"/>
          <w:szCs w:val="28"/>
        </w:rPr>
      </w:pPr>
    </w:p>
    <w:p w:rsidR="00061092" w:rsidRDefault="00061092" w:rsidP="007B428B">
      <w:pPr>
        <w:jc w:val="both"/>
        <w:rPr>
          <w:b/>
          <w:sz w:val="28"/>
          <w:szCs w:val="28"/>
        </w:rPr>
      </w:pPr>
    </w:p>
    <w:p w:rsidR="007B428B" w:rsidRPr="007B428B" w:rsidRDefault="002E71B7" w:rsidP="007B428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7B428B" w:rsidRPr="007B428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7B428B" w:rsidRPr="007B428B">
        <w:rPr>
          <w:b/>
          <w:sz w:val="28"/>
          <w:szCs w:val="28"/>
        </w:rPr>
        <w:t xml:space="preserve"> финансового отдела</w:t>
      </w:r>
    </w:p>
    <w:p w:rsidR="00106BD9" w:rsidRDefault="007B428B" w:rsidP="007B428B">
      <w:pPr>
        <w:jc w:val="both"/>
        <w:rPr>
          <w:b/>
          <w:sz w:val="28"/>
          <w:szCs w:val="28"/>
        </w:rPr>
      </w:pPr>
      <w:r w:rsidRPr="007B428B">
        <w:rPr>
          <w:b/>
          <w:sz w:val="28"/>
          <w:szCs w:val="28"/>
        </w:rPr>
        <w:t xml:space="preserve">администрации городского округа Вичуга                   </w:t>
      </w:r>
      <w:r>
        <w:rPr>
          <w:b/>
          <w:sz w:val="28"/>
          <w:szCs w:val="28"/>
        </w:rPr>
        <w:t xml:space="preserve">  </w:t>
      </w:r>
      <w:r w:rsidRPr="007B428B">
        <w:rPr>
          <w:b/>
          <w:sz w:val="28"/>
          <w:szCs w:val="28"/>
        </w:rPr>
        <w:t xml:space="preserve">      И.</w:t>
      </w:r>
      <w:r w:rsidR="002E71B7">
        <w:rPr>
          <w:b/>
          <w:sz w:val="28"/>
          <w:szCs w:val="28"/>
        </w:rPr>
        <w:t>Г</w:t>
      </w:r>
      <w:r w:rsidRPr="007B428B">
        <w:rPr>
          <w:b/>
          <w:sz w:val="28"/>
          <w:szCs w:val="28"/>
        </w:rPr>
        <w:t xml:space="preserve">. </w:t>
      </w:r>
      <w:r w:rsidR="002E71B7">
        <w:rPr>
          <w:b/>
          <w:sz w:val="28"/>
          <w:szCs w:val="28"/>
        </w:rPr>
        <w:t>Плахова</w:t>
      </w:r>
    </w:p>
    <w:p w:rsidR="00106BD9" w:rsidRDefault="00106BD9">
      <w:pPr>
        <w:suppressAutoHyphens w:val="0"/>
        <w:rPr>
          <w:b/>
          <w:sz w:val="28"/>
          <w:szCs w:val="28"/>
        </w:rPr>
        <w:sectPr w:rsidR="00106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BD9" w:rsidRDefault="00106BD9" w:rsidP="00106BD9">
      <w:pPr>
        <w:jc w:val="right"/>
        <w:rPr>
          <w:sz w:val="28"/>
          <w:szCs w:val="28"/>
        </w:rPr>
      </w:pPr>
      <w:r w:rsidRPr="00106BD9">
        <w:rPr>
          <w:sz w:val="28"/>
          <w:szCs w:val="28"/>
        </w:rPr>
        <w:lastRenderedPageBreak/>
        <w:t>Приложение</w:t>
      </w:r>
    </w:p>
    <w:p w:rsidR="007B428B" w:rsidRDefault="00106BD9" w:rsidP="00106BD9">
      <w:pPr>
        <w:jc w:val="right"/>
        <w:rPr>
          <w:sz w:val="28"/>
          <w:szCs w:val="28"/>
        </w:rPr>
      </w:pPr>
      <w:r w:rsidRPr="00106BD9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финансового отдела</w:t>
      </w:r>
    </w:p>
    <w:p w:rsidR="00106BD9" w:rsidRDefault="00106BD9" w:rsidP="00106BD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106BD9" w:rsidRDefault="00106BD9" w:rsidP="00106B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29.05.2023 № 47</w:t>
      </w:r>
    </w:p>
    <w:p w:rsidR="00106BD9" w:rsidRDefault="00106BD9" w:rsidP="00106BD9">
      <w:pPr>
        <w:jc w:val="right"/>
        <w:rPr>
          <w:sz w:val="28"/>
          <w:szCs w:val="28"/>
        </w:rPr>
      </w:pPr>
    </w:p>
    <w:p w:rsidR="00106BD9" w:rsidRDefault="00106BD9" w:rsidP="00106BD9">
      <w:pPr>
        <w:jc w:val="center"/>
        <w:rPr>
          <w:sz w:val="28"/>
          <w:szCs w:val="28"/>
        </w:rPr>
      </w:pPr>
    </w:p>
    <w:p w:rsidR="00106BD9" w:rsidRPr="00106BD9" w:rsidRDefault="005C49A3" w:rsidP="00106BD9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Перечень</w:t>
      </w:r>
      <w:r w:rsidR="00106BD9" w:rsidRPr="00106BD9">
        <w:rPr>
          <w:rFonts w:eastAsiaTheme="minorHAnsi"/>
          <w:b/>
          <w:sz w:val="28"/>
          <w:szCs w:val="28"/>
          <w:lang w:eastAsia="en-US"/>
        </w:rPr>
        <w:t xml:space="preserve"> налоговых расходов городского округа Вичуга </w:t>
      </w:r>
    </w:p>
    <w:p w:rsidR="0066118A" w:rsidRDefault="00106BD9" w:rsidP="00106BD9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06BD9">
        <w:rPr>
          <w:rFonts w:eastAsiaTheme="minorHAnsi"/>
          <w:b/>
          <w:sz w:val="28"/>
          <w:szCs w:val="28"/>
          <w:lang w:eastAsia="en-US"/>
        </w:rPr>
        <w:t>на 2024 год и плановый период 2025 и 2026 годов</w:t>
      </w:r>
    </w:p>
    <w:p w:rsidR="00F70F3F" w:rsidRPr="00106BD9" w:rsidRDefault="00F70F3F" w:rsidP="00106BD9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986"/>
        <w:gridCol w:w="2401"/>
        <w:gridCol w:w="2126"/>
        <w:gridCol w:w="1985"/>
      </w:tblGrid>
      <w:tr w:rsidR="00106BD9" w:rsidRPr="00106BD9" w:rsidTr="008719CF">
        <w:trPr>
          <w:trHeight w:val="3036"/>
        </w:trPr>
        <w:tc>
          <w:tcPr>
            <w:tcW w:w="817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br/>
              <w:t xml:space="preserve"> налогового расхода</w:t>
            </w: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br/>
              <w:t xml:space="preserve"> городского округа Вичуга</w:t>
            </w:r>
          </w:p>
        </w:tc>
        <w:tc>
          <w:tcPr>
            <w:tcW w:w="2551" w:type="dxa"/>
            <w:hideMark/>
          </w:tcPr>
          <w:p w:rsidR="00106BD9" w:rsidRDefault="00106BD9" w:rsidP="00106BD9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Нормативные правовые акты (НПА) городского округа Вичуга, их структурные единицы, которыми предусматриваются налоговые льготы, освобождения и иные преференции по налогам  </w:t>
            </w:r>
          </w:p>
          <w:p w:rsidR="008719CF" w:rsidRPr="00106BD9" w:rsidRDefault="008719CF" w:rsidP="00106BD9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Целевая категория плательщиков </w:t>
            </w:r>
            <w:proofErr w:type="gramStart"/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налогов</w:t>
            </w:r>
            <w:proofErr w:type="gramEnd"/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для которых предусмотрены налоговые льготы, освобождения и иные преференции, установленные НПА городского округа Вичуга</w:t>
            </w:r>
          </w:p>
        </w:tc>
        <w:tc>
          <w:tcPr>
            <w:tcW w:w="2401" w:type="dxa"/>
            <w:hideMark/>
          </w:tcPr>
          <w:p w:rsidR="008719CF" w:rsidRDefault="00106BD9" w:rsidP="00106BD9">
            <w:pPr>
              <w:suppressAutoHyphens w:val="0"/>
              <w:jc w:val="center"/>
              <w:rPr>
                <w:rStyle w:val="a9"/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Целевая категория налогового расхода городского округа Вичуга</w:t>
            </w:r>
            <w:r w:rsidR="008719CF">
              <w:rPr>
                <w:rStyle w:val="a9"/>
                <w:rFonts w:cs="Times New Roman"/>
                <w:b/>
                <w:bCs/>
                <w:sz w:val="24"/>
                <w:szCs w:val="24"/>
                <w:lang w:eastAsia="ru-RU"/>
              </w:rPr>
              <w:endnoteReference w:id="1"/>
            </w:r>
          </w:p>
          <w:p w:rsidR="0066118A" w:rsidRPr="00106BD9" w:rsidRDefault="0066118A" w:rsidP="008719CF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br/>
              <w:t>городского округа Вичуга / непрограммное направление деятельности</w:t>
            </w:r>
          </w:p>
        </w:tc>
        <w:tc>
          <w:tcPr>
            <w:tcW w:w="1985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Куратор налогового расхода городского округа Вичуга</w:t>
            </w:r>
          </w:p>
        </w:tc>
      </w:tr>
      <w:tr w:rsidR="00106BD9" w:rsidRPr="00106BD9" w:rsidTr="00B54BCA">
        <w:trPr>
          <w:trHeight w:val="2205"/>
        </w:trPr>
        <w:tc>
          <w:tcPr>
            <w:tcW w:w="817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Пониженная ставка (0,01%) от кадастровой стоимости участка</w:t>
            </w:r>
          </w:p>
        </w:tc>
        <w:tc>
          <w:tcPr>
            <w:tcW w:w="2551" w:type="dxa"/>
            <w:hideMark/>
          </w:tcPr>
          <w:p w:rsid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ст.2/п.1/абз.2</w:t>
            </w:r>
          </w:p>
          <w:p w:rsidR="0066118A" w:rsidRDefault="0066118A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719CF" w:rsidRPr="00106BD9" w:rsidRDefault="008719CF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Природные парки, а также земельные участки в составе рекреационных зон</w:t>
            </w:r>
          </w:p>
        </w:tc>
        <w:tc>
          <w:tcPr>
            <w:tcW w:w="2401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городского округа Вичуга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«Развитие культуры городского округа Вичуга»</w:t>
            </w:r>
          </w:p>
        </w:tc>
        <w:tc>
          <w:tcPr>
            <w:tcW w:w="1985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Отдел  культуры администрации городского округа Вичуга</w:t>
            </w:r>
          </w:p>
        </w:tc>
      </w:tr>
      <w:tr w:rsidR="00106BD9" w:rsidRPr="00106BD9" w:rsidTr="00B54BCA">
        <w:trPr>
          <w:trHeight w:val="4725"/>
        </w:trPr>
        <w:tc>
          <w:tcPr>
            <w:tcW w:w="817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Пониженная ставка (0,01%) от кадастровой стоимости участка</w:t>
            </w:r>
          </w:p>
        </w:tc>
        <w:tc>
          <w:tcPr>
            <w:tcW w:w="2551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ст.2/п.1/абз.3</w:t>
            </w:r>
          </w:p>
        </w:tc>
        <w:tc>
          <w:tcPr>
            <w:tcW w:w="298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Дошкольные образовательные учреждения, общеобразовательные учреждения начального общего, основного общего, среднего (полного) общего образования, учреждения дополнительного образования детей, оздоровительные загородные лагеря, отдел образования, прочие учреждения отдела образования</w:t>
            </w:r>
          </w:p>
        </w:tc>
        <w:tc>
          <w:tcPr>
            <w:tcW w:w="2401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6" w:type="dxa"/>
            <w:hideMark/>
          </w:tcPr>
          <w:p w:rsidR="00106BD9" w:rsidRPr="00106BD9" w:rsidRDefault="00106BD9" w:rsidP="00106BD9">
            <w:pPr>
              <w:suppressAutoHyphens w:val="0"/>
              <w:spacing w:after="24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«Развитие системы  образования городского округа Вичуга»</w:t>
            </w:r>
          </w:p>
        </w:tc>
        <w:tc>
          <w:tcPr>
            <w:tcW w:w="1985" w:type="dxa"/>
            <w:hideMark/>
          </w:tcPr>
          <w:p w:rsidR="00106BD9" w:rsidRPr="00106BD9" w:rsidRDefault="00106BD9" w:rsidP="00106BD9">
            <w:pPr>
              <w:suppressAutoHyphens w:val="0"/>
              <w:spacing w:after="24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Отдел  образования администрации городского округа Вичуга</w:t>
            </w:r>
          </w:p>
        </w:tc>
      </w:tr>
      <w:tr w:rsidR="00106BD9" w:rsidRPr="00106BD9" w:rsidTr="00B54BCA">
        <w:trPr>
          <w:trHeight w:val="2685"/>
        </w:trPr>
        <w:tc>
          <w:tcPr>
            <w:tcW w:w="817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106BD9" w:rsidRPr="00106BD9" w:rsidRDefault="00106BD9" w:rsidP="0066118A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Пониженная ставка (0,01%) от кадастровой стоимости участка</w:t>
            </w:r>
          </w:p>
        </w:tc>
        <w:tc>
          <w:tcPr>
            <w:tcW w:w="2551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ст.2/п.1/абз.3</w:t>
            </w:r>
          </w:p>
        </w:tc>
        <w:tc>
          <w:tcPr>
            <w:tcW w:w="298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401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6" w:type="dxa"/>
            <w:hideMark/>
          </w:tcPr>
          <w:p w:rsid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 w:type="page"/>
              <w:t>«Развитие системы  образования городского округа Вичуга»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 w:type="page"/>
              <w:t>Муниципальная программа городского округа Вичуга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 w:type="page"/>
              <w:t>«Развитие культуры городского округа Вичуга»</w:t>
            </w:r>
          </w:p>
          <w:p w:rsidR="008719CF" w:rsidRDefault="008719CF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8719CF" w:rsidRDefault="008719CF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8719CF" w:rsidRDefault="008719CF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8719CF" w:rsidRPr="00106BD9" w:rsidRDefault="008719CF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Отдел  культуры администрации городского округа Вичуга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06BD9" w:rsidRPr="00106BD9" w:rsidTr="00B54BCA">
        <w:trPr>
          <w:trHeight w:val="2685"/>
        </w:trPr>
        <w:tc>
          <w:tcPr>
            <w:tcW w:w="817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Пониженная ставка (0,01%) от кадастровой стоимости участка</w:t>
            </w:r>
          </w:p>
        </w:tc>
        <w:tc>
          <w:tcPr>
            <w:tcW w:w="2551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ст.2/п.1/абз.3</w:t>
            </w:r>
          </w:p>
        </w:tc>
        <w:tc>
          <w:tcPr>
            <w:tcW w:w="298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401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«Развитие системы  образования городского округа Вичуга»</w:t>
            </w: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Муниципальная программа городского округа Вичуга                       «Развитие физической культуры и спорта в  городском округе  Вичуга»</w:t>
            </w:r>
          </w:p>
        </w:tc>
        <w:tc>
          <w:tcPr>
            <w:tcW w:w="1985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</w:tr>
      <w:tr w:rsidR="00106BD9" w:rsidRPr="00106BD9" w:rsidTr="00B54BCA">
        <w:trPr>
          <w:trHeight w:val="2685"/>
        </w:trPr>
        <w:tc>
          <w:tcPr>
            <w:tcW w:w="817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Пониженная ставка (0,3%) от кадастровой стоимости участка</w:t>
            </w:r>
          </w:p>
        </w:tc>
        <w:tc>
          <w:tcPr>
            <w:tcW w:w="2551" w:type="dxa"/>
            <w:hideMark/>
          </w:tcPr>
          <w:p w:rsid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ст.2/п.2/абз.4</w:t>
            </w:r>
          </w:p>
          <w:p w:rsidR="008719CF" w:rsidRDefault="008719CF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719CF" w:rsidRPr="00106BD9" w:rsidRDefault="008719CF" w:rsidP="005C49A3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Гаражно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стротельные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кооперативы, кооперативы по строительству хозяйственных сараев, индивидуальных гаражей и хозяйственных построек</w:t>
            </w:r>
          </w:p>
        </w:tc>
        <w:tc>
          <w:tcPr>
            <w:tcW w:w="2401" w:type="dxa"/>
            <w:noWrap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26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 распределены</w:t>
            </w:r>
          </w:p>
        </w:tc>
        <w:tc>
          <w:tcPr>
            <w:tcW w:w="1985" w:type="dxa"/>
            <w:hideMark/>
          </w:tcPr>
          <w:p w:rsidR="00106BD9" w:rsidRPr="00106BD9" w:rsidRDefault="00106BD9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 Вичуга (отдел экономики, </w:t>
            </w:r>
            <w:proofErr w:type="spellStart"/>
            <w:proofErr w:type="gramStart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рекламы)</w:t>
            </w:r>
          </w:p>
        </w:tc>
      </w:tr>
      <w:tr w:rsidR="005C49A3" w:rsidRPr="00106BD9" w:rsidTr="00B54BCA">
        <w:trPr>
          <w:trHeight w:val="2685"/>
        </w:trPr>
        <w:tc>
          <w:tcPr>
            <w:tcW w:w="817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Пониженная ставка (0,7%) от кадастровой стоимости участка</w:t>
            </w:r>
          </w:p>
        </w:tc>
        <w:tc>
          <w:tcPr>
            <w:tcW w:w="2551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ст.2/п.4</w:t>
            </w:r>
          </w:p>
        </w:tc>
        <w:tc>
          <w:tcPr>
            <w:tcW w:w="298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2401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 распределены</w:t>
            </w:r>
          </w:p>
        </w:tc>
        <w:tc>
          <w:tcPr>
            <w:tcW w:w="1985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 Вичуга (отдел экономики, </w:t>
            </w:r>
            <w:proofErr w:type="spellStart"/>
            <w:proofErr w:type="gramStart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рекламы)</w:t>
            </w:r>
          </w:p>
        </w:tc>
      </w:tr>
      <w:tr w:rsidR="005C49A3" w:rsidRPr="00106BD9" w:rsidTr="005C49A3">
        <w:trPr>
          <w:trHeight w:val="2895"/>
        </w:trPr>
        <w:tc>
          <w:tcPr>
            <w:tcW w:w="817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Пониженная ставка (0,001%) от кадастровой стоимости участка</w:t>
            </w:r>
          </w:p>
        </w:tc>
        <w:tc>
          <w:tcPr>
            <w:tcW w:w="2551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ст.2/п.5</w:t>
            </w:r>
          </w:p>
        </w:tc>
        <w:tc>
          <w:tcPr>
            <w:tcW w:w="298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2401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 и профилактика наркомании  на территории городского округа Вичуга"</w:t>
            </w:r>
          </w:p>
        </w:tc>
        <w:tc>
          <w:tcPr>
            <w:tcW w:w="1985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городского округа Вичуга Ивановской области</w:t>
            </w:r>
          </w:p>
        </w:tc>
      </w:tr>
      <w:tr w:rsidR="005C49A3" w:rsidRPr="00106BD9" w:rsidTr="005C49A3">
        <w:trPr>
          <w:trHeight w:val="3150"/>
        </w:trPr>
        <w:tc>
          <w:tcPr>
            <w:tcW w:w="817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Освобождение от уплаты земельного налога в размере 50% сроком на два года</w:t>
            </w:r>
          </w:p>
        </w:tc>
        <w:tc>
          <w:tcPr>
            <w:tcW w:w="2551" w:type="dxa"/>
          </w:tcPr>
          <w:p w:rsidR="005C49A3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ст.4/абз.1</w:t>
            </w:r>
          </w:p>
          <w:p w:rsidR="005C49A3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Хозяйствующие субъекты всех форм собственности</w:t>
            </w:r>
          </w:p>
        </w:tc>
        <w:tc>
          <w:tcPr>
            <w:tcW w:w="2401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Стимулирующая</w:t>
            </w:r>
          </w:p>
        </w:tc>
        <w:tc>
          <w:tcPr>
            <w:tcW w:w="212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 распределены</w:t>
            </w:r>
          </w:p>
        </w:tc>
        <w:tc>
          <w:tcPr>
            <w:tcW w:w="1985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 Вичуга (отдел экономики, </w:t>
            </w:r>
            <w:proofErr w:type="spellStart"/>
            <w:proofErr w:type="gramStart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рекламы)</w:t>
            </w:r>
          </w:p>
        </w:tc>
      </w:tr>
      <w:tr w:rsidR="005C49A3" w:rsidRPr="00106BD9" w:rsidTr="005C49A3">
        <w:trPr>
          <w:trHeight w:val="1890"/>
        </w:trPr>
        <w:tc>
          <w:tcPr>
            <w:tcW w:w="817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Полное освобождение от уплаты земельного налога сроком на три года</w:t>
            </w:r>
          </w:p>
        </w:tc>
        <w:tc>
          <w:tcPr>
            <w:tcW w:w="2551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ст.4/абз.2</w:t>
            </w:r>
          </w:p>
        </w:tc>
        <w:tc>
          <w:tcPr>
            <w:tcW w:w="298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Хозяйствующие субъекты всех форм собственности</w:t>
            </w:r>
          </w:p>
        </w:tc>
        <w:tc>
          <w:tcPr>
            <w:tcW w:w="2401" w:type="dxa"/>
            <w:noWrap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Стимулирующая</w:t>
            </w:r>
          </w:p>
        </w:tc>
        <w:tc>
          <w:tcPr>
            <w:tcW w:w="2126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 распределены</w:t>
            </w:r>
          </w:p>
        </w:tc>
        <w:tc>
          <w:tcPr>
            <w:tcW w:w="1985" w:type="dxa"/>
          </w:tcPr>
          <w:p w:rsidR="005C49A3" w:rsidRPr="00106BD9" w:rsidRDefault="005C49A3" w:rsidP="00B93FFC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 Вичуга (отдел экономики, </w:t>
            </w:r>
            <w:proofErr w:type="spellStart"/>
            <w:proofErr w:type="gramStart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рекламы)</w:t>
            </w:r>
          </w:p>
        </w:tc>
      </w:tr>
      <w:tr w:rsidR="005C49A3" w:rsidRPr="00106BD9" w:rsidTr="00B54BCA">
        <w:trPr>
          <w:trHeight w:val="2546"/>
        </w:trPr>
        <w:tc>
          <w:tcPr>
            <w:tcW w:w="817" w:type="dxa"/>
            <w:noWrap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Полное освобождение от уплаты земельного налога </w:t>
            </w:r>
          </w:p>
        </w:tc>
        <w:tc>
          <w:tcPr>
            <w:tcW w:w="2551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ст.4/абз.5</w:t>
            </w:r>
          </w:p>
        </w:tc>
        <w:tc>
          <w:tcPr>
            <w:tcW w:w="2986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Почетные граждане города Вичуга</w:t>
            </w:r>
          </w:p>
        </w:tc>
        <w:tc>
          <w:tcPr>
            <w:tcW w:w="2401" w:type="dxa"/>
            <w:noWrap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26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1985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Вичуга (</w:t>
            </w:r>
            <w:proofErr w:type="spellStart"/>
            <w:proofErr w:type="gramStart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отдел)</w:t>
            </w:r>
          </w:p>
        </w:tc>
      </w:tr>
      <w:tr w:rsidR="005C49A3" w:rsidRPr="00106BD9" w:rsidTr="00B54BCA">
        <w:trPr>
          <w:trHeight w:val="2205"/>
        </w:trPr>
        <w:tc>
          <w:tcPr>
            <w:tcW w:w="817" w:type="dxa"/>
            <w:noWrap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Полное освобождение от уплаты земельного налога </w:t>
            </w:r>
          </w:p>
        </w:tc>
        <w:tc>
          <w:tcPr>
            <w:tcW w:w="2551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ст.4/абз.6</w:t>
            </w:r>
          </w:p>
        </w:tc>
        <w:tc>
          <w:tcPr>
            <w:tcW w:w="2986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Физические лица, имеющие пять и более несовершеннолетних детей</w:t>
            </w:r>
          </w:p>
        </w:tc>
        <w:tc>
          <w:tcPr>
            <w:tcW w:w="2401" w:type="dxa"/>
            <w:noWrap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26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1985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Вичуга (</w:t>
            </w:r>
            <w:proofErr w:type="spellStart"/>
            <w:proofErr w:type="gramStart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отдел)</w:t>
            </w:r>
          </w:p>
        </w:tc>
      </w:tr>
      <w:tr w:rsidR="005C49A3" w:rsidRPr="00106BD9" w:rsidTr="00B54BCA">
        <w:trPr>
          <w:trHeight w:val="1890"/>
        </w:trPr>
        <w:tc>
          <w:tcPr>
            <w:tcW w:w="817" w:type="dxa"/>
            <w:noWrap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Полное освобождение от уплаты земельного налога </w:t>
            </w:r>
          </w:p>
        </w:tc>
        <w:tc>
          <w:tcPr>
            <w:tcW w:w="2551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06BD9">
              <w:rPr>
                <w:rFonts w:cs="Times New Roman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106BD9">
              <w:rPr>
                <w:rFonts w:cs="Times New Roman"/>
                <w:sz w:val="24"/>
                <w:szCs w:val="24"/>
                <w:lang w:eastAsia="ru-RU"/>
              </w:rPr>
              <w:t xml:space="preserve"> городской Думы от 29.09.2005 № 316 "О введении на территории городского округа Вичуга налога на землю" ст.4/абз.7</w:t>
            </w:r>
          </w:p>
        </w:tc>
        <w:tc>
          <w:tcPr>
            <w:tcW w:w="2986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sz w:val="24"/>
                <w:szCs w:val="24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2401" w:type="dxa"/>
            <w:noWrap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26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 распределены</w:t>
            </w:r>
          </w:p>
        </w:tc>
        <w:tc>
          <w:tcPr>
            <w:tcW w:w="1985" w:type="dxa"/>
            <w:hideMark/>
          </w:tcPr>
          <w:p w:rsidR="005C49A3" w:rsidRPr="00106BD9" w:rsidRDefault="005C49A3" w:rsidP="00106BD9">
            <w:pPr>
              <w:suppressAutoHyphens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Вичуга (</w:t>
            </w:r>
            <w:proofErr w:type="spellStart"/>
            <w:proofErr w:type="gramStart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106BD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отдел)</w:t>
            </w:r>
          </w:p>
        </w:tc>
      </w:tr>
    </w:tbl>
    <w:p w:rsidR="00106BD9" w:rsidRPr="00106BD9" w:rsidRDefault="00106BD9" w:rsidP="008719CF">
      <w:pPr>
        <w:jc w:val="center"/>
        <w:rPr>
          <w:sz w:val="28"/>
          <w:szCs w:val="28"/>
        </w:rPr>
      </w:pPr>
    </w:p>
    <w:sectPr w:rsidR="00106BD9" w:rsidRPr="00106BD9" w:rsidSect="008719CF">
      <w:endnotePr>
        <w:numFmt w:val="chicago"/>
      </w:endnotePr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7D" w:rsidRDefault="0051317D" w:rsidP="008719CF">
      <w:r>
        <w:separator/>
      </w:r>
    </w:p>
  </w:endnote>
  <w:endnote w:type="continuationSeparator" w:id="0">
    <w:p w:rsidR="0051317D" w:rsidRDefault="0051317D" w:rsidP="008719CF">
      <w:r>
        <w:continuationSeparator/>
      </w:r>
    </w:p>
  </w:endnote>
  <w:endnote w:id="1">
    <w:p w:rsidR="008719CF" w:rsidRDefault="008719CF">
      <w:pPr>
        <w:pStyle w:val="a7"/>
      </w:pPr>
      <w:r>
        <w:rPr>
          <w:rStyle w:val="a9"/>
        </w:rPr>
        <w:endnoteRef/>
      </w:r>
      <w:r>
        <w:t xml:space="preserve"> </w:t>
      </w:r>
      <w:r w:rsidRPr="008719CF">
        <w:t>Целевая категория налогового расхода городского округа Вичуга</w:t>
      </w:r>
      <w:r>
        <w:t xml:space="preserve"> </w:t>
      </w:r>
      <w:r w:rsidRPr="008719CF">
        <w:t>указывается в соответствии с Постановление Правительства Российской Федерации  от 22.06.2019 № 796 "Об общих требованиях к оценке налоговых расходов субъекта Российской Федерации и муниципальных образований"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7D" w:rsidRDefault="0051317D" w:rsidP="008719CF">
      <w:r>
        <w:separator/>
      </w:r>
    </w:p>
  </w:footnote>
  <w:footnote w:type="continuationSeparator" w:id="0">
    <w:p w:rsidR="0051317D" w:rsidRDefault="0051317D" w:rsidP="0087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3"/>
    <w:rsid w:val="000071E0"/>
    <w:rsid w:val="00061092"/>
    <w:rsid w:val="00106BD9"/>
    <w:rsid w:val="00122BDB"/>
    <w:rsid w:val="001518D0"/>
    <w:rsid w:val="002E71B7"/>
    <w:rsid w:val="003248CA"/>
    <w:rsid w:val="00381BCB"/>
    <w:rsid w:val="004C6131"/>
    <w:rsid w:val="00507D54"/>
    <w:rsid w:val="0051317D"/>
    <w:rsid w:val="00561B7A"/>
    <w:rsid w:val="0057685D"/>
    <w:rsid w:val="00584FDD"/>
    <w:rsid w:val="005C46C3"/>
    <w:rsid w:val="005C49A3"/>
    <w:rsid w:val="005D0E3C"/>
    <w:rsid w:val="0066118A"/>
    <w:rsid w:val="00664279"/>
    <w:rsid w:val="006B4BFB"/>
    <w:rsid w:val="00756FE8"/>
    <w:rsid w:val="007903C7"/>
    <w:rsid w:val="007B428B"/>
    <w:rsid w:val="007B7884"/>
    <w:rsid w:val="00864B19"/>
    <w:rsid w:val="008719CF"/>
    <w:rsid w:val="00967F2B"/>
    <w:rsid w:val="009C1181"/>
    <w:rsid w:val="009E08D0"/>
    <w:rsid w:val="00A33888"/>
    <w:rsid w:val="00A446C3"/>
    <w:rsid w:val="00B11DF1"/>
    <w:rsid w:val="00B33AA5"/>
    <w:rsid w:val="00C36B19"/>
    <w:rsid w:val="00CD046B"/>
    <w:rsid w:val="00DA7D62"/>
    <w:rsid w:val="00DB6C01"/>
    <w:rsid w:val="00E7244A"/>
    <w:rsid w:val="00EF1151"/>
    <w:rsid w:val="00F27745"/>
    <w:rsid w:val="00F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11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07D54"/>
    <w:pPr>
      <w:ind w:left="720"/>
      <w:contextualSpacing/>
    </w:pPr>
  </w:style>
  <w:style w:type="table" w:styleId="a6">
    <w:name w:val="Table Grid"/>
    <w:basedOn w:val="a1"/>
    <w:uiPriority w:val="59"/>
    <w:rsid w:val="00106B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8719CF"/>
  </w:style>
  <w:style w:type="character" w:customStyle="1" w:styleId="a8">
    <w:name w:val="Текст концевой сноски Знак"/>
    <w:basedOn w:val="a0"/>
    <w:link w:val="a7"/>
    <w:uiPriority w:val="99"/>
    <w:semiHidden/>
    <w:rsid w:val="008719CF"/>
    <w:rPr>
      <w:rFonts w:ascii="Times New Roman" w:eastAsia="Times New Roman" w:hAnsi="Times New Roman"/>
      <w:lang w:eastAsia="ar-SA"/>
    </w:rPr>
  </w:style>
  <w:style w:type="character" w:styleId="a9">
    <w:name w:val="endnote reference"/>
    <w:basedOn w:val="a0"/>
    <w:uiPriority w:val="99"/>
    <w:semiHidden/>
    <w:unhideWhenUsed/>
    <w:rsid w:val="008719C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719CF"/>
  </w:style>
  <w:style w:type="character" w:customStyle="1" w:styleId="ab">
    <w:name w:val="Текст сноски Знак"/>
    <w:basedOn w:val="a0"/>
    <w:link w:val="aa"/>
    <w:uiPriority w:val="99"/>
    <w:semiHidden/>
    <w:rsid w:val="008719CF"/>
    <w:rPr>
      <w:rFonts w:ascii="Times New Roman" w:eastAsia="Times New Roman" w:hAnsi="Times New Roman"/>
      <w:lang w:eastAsia="ar-SA"/>
    </w:rPr>
  </w:style>
  <w:style w:type="character" w:styleId="ac">
    <w:name w:val="footnote reference"/>
    <w:basedOn w:val="a0"/>
    <w:uiPriority w:val="99"/>
    <w:semiHidden/>
    <w:unhideWhenUsed/>
    <w:rsid w:val="00871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11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07D54"/>
    <w:pPr>
      <w:ind w:left="720"/>
      <w:contextualSpacing/>
    </w:pPr>
  </w:style>
  <w:style w:type="table" w:styleId="a6">
    <w:name w:val="Table Grid"/>
    <w:basedOn w:val="a1"/>
    <w:uiPriority w:val="59"/>
    <w:rsid w:val="00106B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8719CF"/>
  </w:style>
  <w:style w:type="character" w:customStyle="1" w:styleId="a8">
    <w:name w:val="Текст концевой сноски Знак"/>
    <w:basedOn w:val="a0"/>
    <w:link w:val="a7"/>
    <w:uiPriority w:val="99"/>
    <w:semiHidden/>
    <w:rsid w:val="008719CF"/>
    <w:rPr>
      <w:rFonts w:ascii="Times New Roman" w:eastAsia="Times New Roman" w:hAnsi="Times New Roman"/>
      <w:lang w:eastAsia="ar-SA"/>
    </w:rPr>
  </w:style>
  <w:style w:type="character" w:styleId="a9">
    <w:name w:val="endnote reference"/>
    <w:basedOn w:val="a0"/>
    <w:uiPriority w:val="99"/>
    <w:semiHidden/>
    <w:unhideWhenUsed/>
    <w:rsid w:val="008719C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719CF"/>
  </w:style>
  <w:style w:type="character" w:customStyle="1" w:styleId="ab">
    <w:name w:val="Текст сноски Знак"/>
    <w:basedOn w:val="a0"/>
    <w:link w:val="aa"/>
    <w:uiPriority w:val="99"/>
    <w:semiHidden/>
    <w:rsid w:val="008719CF"/>
    <w:rPr>
      <w:rFonts w:ascii="Times New Roman" w:eastAsia="Times New Roman" w:hAnsi="Times New Roman"/>
      <w:lang w:eastAsia="ar-SA"/>
    </w:rPr>
  </w:style>
  <w:style w:type="character" w:styleId="ac">
    <w:name w:val="footnote reference"/>
    <w:basedOn w:val="a0"/>
    <w:uiPriority w:val="99"/>
    <w:semiHidden/>
    <w:unhideWhenUsed/>
    <w:rsid w:val="00871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80;&#1082;&#1072;&#1079;&#1099;%202019\&#1055;&#1088;&#1080;&#1082;&#1072;&#1079;%20&#1086;&#1090;%2020.02.2019%20&#8470;%2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7BC9-E6EA-45C9-9C22-5F1F05F6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 20.02.2019 № 8</Template>
  <TotalTime>51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г.о.Вичуга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Ершова</cp:lastModifiedBy>
  <cp:revision>12</cp:revision>
  <cp:lastPrinted>2021-05-25T05:35:00Z</cp:lastPrinted>
  <dcterms:created xsi:type="dcterms:W3CDTF">2021-05-25T05:36:00Z</dcterms:created>
  <dcterms:modified xsi:type="dcterms:W3CDTF">2023-05-29T06:29:00Z</dcterms:modified>
</cp:coreProperties>
</file>